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8D" w:rsidRPr="00BF0B98" w:rsidRDefault="00B44D8D" w:rsidP="004912B9">
      <w:pPr>
        <w:pageBreakBefore/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 w:rsidRPr="00BF0B98">
        <w:rPr>
          <w:rFonts w:ascii="Cambria" w:hAnsi="Cambria" w:cstheme="minorHAnsi"/>
          <w:b/>
          <w:bCs/>
          <w:sz w:val="20"/>
          <w:szCs w:val="20"/>
        </w:rPr>
        <w:t>Załącznik nr 7 do SIWZ</w:t>
      </w:r>
    </w:p>
    <w:p w:rsidR="00B44D8D" w:rsidRPr="00BF0B98" w:rsidRDefault="00B44D8D" w:rsidP="004912B9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 w:rsidRPr="00BF0B98"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:rsidR="00BF0B98" w:rsidRPr="00BF0B98" w:rsidRDefault="00BF0B98" w:rsidP="004912B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BF0B98">
        <w:rPr>
          <w:rFonts w:ascii="Cambria" w:hAnsi="Cambria" w:cs="Arial"/>
          <w:b/>
          <w:sz w:val="20"/>
          <w:u w:val="single"/>
        </w:rPr>
        <w:t>U m o w a   nr ..........</w:t>
      </w:r>
    </w:p>
    <w:p w:rsidR="00BF0B98" w:rsidRPr="00BF0B98" w:rsidRDefault="00BF0B98" w:rsidP="004912B9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zawarta w dniu .................................... w ………………………… pomiędzy: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137823" w:rsidRPr="00CB0A4D" w:rsidRDefault="00137823" w:rsidP="00137823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Adres: </w:t>
      </w:r>
      <w:r>
        <w:rPr>
          <w:rFonts w:ascii="Cambria" w:hAnsi="Cambria" w:cs="Arial"/>
          <w:b/>
          <w:sz w:val="20"/>
          <w:szCs w:val="20"/>
        </w:rPr>
        <w:t>ul. Kolejowa 20, 32-250 Charsznica – lider projektu</w:t>
      </w:r>
    </w:p>
    <w:p w:rsidR="004912B9" w:rsidRPr="00BF0B98" w:rsidRDefault="004912B9" w:rsidP="004912B9">
      <w:pPr>
        <w:spacing w:before="240"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BF0B98" w:rsidRDefault="00BF0B98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sz w:val="20"/>
        </w:rPr>
        <w:t>………………………………</w:t>
      </w:r>
    </w:p>
    <w:p w:rsidR="007325A4" w:rsidRPr="004B0185" w:rsidRDefault="007325A4" w:rsidP="004912B9">
      <w:pPr>
        <w:pStyle w:val="Tytu"/>
        <w:spacing w:after="120" w:line="276" w:lineRule="auto"/>
        <w:jc w:val="left"/>
        <w:rPr>
          <w:rFonts w:ascii="Cambria" w:hAnsi="Cambria" w:cs="Arial"/>
          <w:sz w:val="20"/>
        </w:rPr>
      </w:pPr>
      <w:r w:rsidRPr="004B0185">
        <w:rPr>
          <w:rFonts w:ascii="Cambria" w:hAnsi="Cambria" w:cs="Arial"/>
          <w:sz w:val="20"/>
        </w:rPr>
        <w:t>zwany dalej Zamawiającym</w:t>
      </w:r>
    </w:p>
    <w:p w:rsidR="00BF0B98" w:rsidRPr="00BF0B98" w:rsidRDefault="00BF0B98" w:rsidP="004912B9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Cs/>
          <w:sz w:val="20"/>
        </w:rPr>
        <w:t>a</w:t>
      </w:r>
      <w:r w:rsidRPr="00BF0B98">
        <w:rPr>
          <w:rFonts w:ascii="Cambria" w:hAnsi="Cambria" w:cs="Arial"/>
          <w:b w:val="0"/>
          <w:bCs/>
          <w:sz w:val="20"/>
        </w:rPr>
        <w:tab/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reprezentowaną przez :</w:t>
      </w:r>
    </w:p>
    <w:p w:rsidR="00961FD6" w:rsidRDefault="00BF0B98" w:rsidP="004912B9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BF0B98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zwany dalej </w:t>
      </w:r>
      <w:r w:rsidRPr="00BF0B98">
        <w:rPr>
          <w:rFonts w:ascii="Cambria" w:hAnsi="Cambria" w:cs="Arial"/>
          <w:b/>
          <w:bCs/>
          <w:sz w:val="20"/>
          <w:szCs w:val="20"/>
        </w:rPr>
        <w:t>Wykonawcą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</w:t>
      </w:r>
    </w:p>
    <w:p w:rsidR="00BF0B98" w:rsidRPr="00BF0B9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wyniku udzielonego </w:t>
      </w:r>
      <w:proofErr w:type="spellStart"/>
      <w:r w:rsidRPr="00BF0B98">
        <w:rPr>
          <w:rFonts w:ascii="Cambria" w:hAnsi="Cambria" w:cs="Arial"/>
          <w:bCs/>
          <w:sz w:val="20"/>
          <w:szCs w:val="20"/>
        </w:rPr>
        <w:t>zamówienia</w:t>
      </w:r>
      <w:proofErr w:type="spellEnd"/>
      <w:r w:rsidRPr="00BF0B98">
        <w:rPr>
          <w:rFonts w:ascii="Cambria" w:hAnsi="Cambria" w:cs="Arial"/>
          <w:bCs/>
          <w:sz w:val="20"/>
          <w:szCs w:val="20"/>
        </w:rPr>
        <w:t xml:space="preserve"> publicznego w trybie przetargu nieograniczonego, </w:t>
      </w:r>
      <w:r w:rsidRPr="00BF0B98">
        <w:rPr>
          <w:rFonts w:ascii="Cambria" w:hAnsi="Cambria" w:cs="Arial"/>
          <w:b/>
          <w:sz w:val="20"/>
          <w:szCs w:val="20"/>
        </w:rPr>
        <w:t>Zamawiający</w:t>
      </w:r>
      <w:r w:rsidRPr="00BF0B98">
        <w:rPr>
          <w:rFonts w:ascii="Cambria" w:hAnsi="Cambria" w:cs="Arial"/>
          <w:bCs/>
          <w:sz w:val="20"/>
          <w:szCs w:val="20"/>
        </w:rPr>
        <w:t xml:space="preserve"> zleca, </w:t>
      </w:r>
      <w:r w:rsidRPr="00BF0B98">
        <w:rPr>
          <w:rFonts w:ascii="Cambria" w:hAnsi="Cambria" w:cs="Arial"/>
          <w:bCs/>
          <w:sz w:val="20"/>
          <w:szCs w:val="20"/>
        </w:rPr>
        <w:br/>
        <w:t xml:space="preserve">a </w:t>
      </w: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:rsidR="001071FF" w:rsidRPr="001071FF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sz w:val="20"/>
          <w:szCs w:val="20"/>
        </w:rPr>
      </w:pPr>
      <w:bookmarkStart w:id="0" w:name="_Hlk532375268"/>
      <w:r w:rsidRPr="001071FF">
        <w:rPr>
          <w:rFonts w:ascii="Cambria" w:eastAsia="Calibri" w:hAnsi="Cambria" w:cs="Arial"/>
          <w:b/>
          <w:i/>
          <w:sz w:val="20"/>
          <w:szCs w:val="20"/>
        </w:rPr>
        <w:t>„</w:t>
      </w:r>
      <w:bookmarkEnd w:id="0"/>
      <w:r w:rsidRPr="001071FF">
        <w:rPr>
          <w:rFonts w:ascii="Cambria" w:eastAsia="Calibri" w:hAnsi="Cambria" w:cs="Arial"/>
          <w:b/>
          <w:sz w:val="20"/>
          <w:szCs w:val="20"/>
        </w:rPr>
        <w:t xml:space="preserve">Rewitalizacja centrum </w:t>
      </w:r>
      <w:proofErr w:type="spellStart"/>
      <w:r w:rsidRPr="001071FF">
        <w:rPr>
          <w:rFonts w:ascii="Cambria" w:eastAsia="Calibri" w:hAnsi="Cambria" w:cs="Arial"/>
          <w:b/>
          <w:sz w:val="20"/>
          <w:szCs w:val="20"/>
        </w:rPr>
        <w:t>gminy</w:t>
      </w:r>
      <w:proofErr w:type="spellEnd"/>
      <w:r w:rsidRPr="001071FF">
        <w:rPr>
          <w:rFonts w:ascii="Cambria" w:eastAsia="Calibri" w:hAnsi="Cambria" w:cs="Arial"/>
          <w:b/>
          <w:sz w:val="20"/>
          <w:szCs w:val="20"/>
        </w:rPr>
        <w:t xml:space="preserve"> w miejscowości Miechów-Charsznica: </w:t>
      </w:r>
    </w:p>
    <w:p w:rsidR="001071FF" w:rsidRPr="00A652E8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1071FF">
        <w:rPr>
          <w:rFonts w:ascii="Cambria" w:eastAsia="Calibri" w:hAnsi="Cambria" w:cs="Arial"/>
          <w:b/>
          <w:sz w:val="20"/>
          <w:szCs w:val="20"/>
        </w:rPr>
        <w:t xml:space="preserve">- </w:t>
      </w:r>
      <w:r w:rsidRPr="00A652E8">
        <w:rPr>
          <w:rFonts w:ascii="Cambria" w:eastAsia="Calibri" w:hAnsi="Cambria" w:cs="Arial"/>
          <w:b/>
          <w:sz w:val="20"/>
          <w:szCs w:val="20"/>
        </w:rPr>
        <w:t>budowa siłowni zewnętrznej na terenie boiska Orlik;</w:t>
      </w:r>
    </w:p>
    <w:p w:rsidR="001071FF" w:rsidRPr="00A652E8" w:rsidRDefault="001071FF" w:rsidP="001071FF">
      <w:pPr>
        <w:pStyle w:val="Teksttreci0"/>
        <w:shd w:val="clear" w:color="auto" w:fill="auto"/>
        <w:spacing w:line="276" w:lineRule="auto"/>
        <w:jc w:val="both"/>
        <w:rPr>
          <w:rFonts w:ascii="Cambria" w:eastAsia="Calibri" w:hAnsi="Cambria" w:cs="Arial"/>
          <w:b/>
          <w:i/>
          <w:sz w:val="20"/>
          <w:szCs w:val="20"/>
        </w:rPr>
      </w:pPr>
      <w:r w:rsidRPr="00A652E8">
        <w:rPr>
          <w:rFonts w:ascii="Cambria" w:eastAsia="Calibri" w:hAnsi="Cambria" w:cs="Arial"/>
          <w:b/>
          <w:sz w:val="20"/>
          <w:szCs w:val="20"/>
        </w:rPr>
        <w:t>- budowa altany, siłowni zewnętrznej oraz nawierzchni utwardzonych z zagospodarowaniem terenu</w:t>
      </w:r>
      <w:r w:rsidRPr="00A652E8">
        <w:rPr>
          <w:rFonts w:ascii="Cambria" w:eastAsia="Calibri" w:hAnsi="Cambria" w:cs="Arial"/>
          <w:b/>
          <w:i/>
          <w:sz w:val="20"/>
          <w:szCs w:val="20"/>
        </w:rPr>
        <w:t>”</w:t>
      </w:r>
    </w:p>
    <w:p w:rsidR="00D633AF" w:rsidRPr="00A652E8" w:rsidRDefault="00D633AF" w:rsidP="00F5270F">
      <w:pPr>
        <w:pStyle w:val="Teksttreci0"/>
        <w:shd w:val="clear" w:color="auto" w:fill="auto"/>
        <w:spacing w:line="276" w:lineRule="auto"/>
        <w:jc w:val="both"/>
        <w:rPr>
          <w:rFonts w:asciiTheme="majorHAnsi" w:hAnsiTheme="majorHAnsi" w:cs="Arial"/>
          <w:b/>
        </w:rPr>
      </w:pPr>
    </w:p>
    <w:p w:rsidR="00E956C4" w:rsidRPr="00A652E8" w:rsidRDefault="00E956C4" w:rsidP="00E956C4">
      <w:pPr>
        <w:pStyle w:val="Zwykytekst"/>
        <w:ind w:left="284"/>
        <w:jc w:val="center"/>
        <w:rPr>
          <w:rFonts w:ascii="Cambria" w:hAnsi="Cambria"/>
          <w:b/>
          <w:sz w:val="20"/>
          <w:szCs w:val="20"/>
        </w:rPr>
      </w:pPr>
      <w:r w:rsidRPr="00A652E8">
        <w:rPr>
          <w:rFonts w:ascii="Cambria" w:hAnsi="Cambria"/>
          <w:b/>
          <w:sz w:val="20"/>
          <w:szCs w:val="20"/>
        </w:rPr>
        <w:t xml:space="preserve">Przedmiot </w:t>
      </w:r>
      <w:proofErr w:type="spellStart"/>
      <w:r w:rsidRPr="00A652E8">
        <w:rPr>
          <w:rFonts w:ascii="Cambria" w:hAnsi="Cambria"/>
          <w:b/>
          <w:sz w:val="20"/>
          <w:szCs w:val="20"/>
        </w:rPr>
        <w:t>zamówienia</w:t>
      </w:r>
      <w:proofErr w:type="spellEnd"/>
      <w:r w:rsidRPr="00A652E8">
        <w:rPr>
          <w:rFonts w:ascii="Cambria" w:hAnsi="Cambria"/>
          <w:b/>
          <w:sz w:val="20"/>
          <w:szCs w:val="20"/>
        </w:rPr>
        <w:t xml:space="preserve"> dofinansowany ze środków Unii Europejskiej w ramach Regionalny Program Operacyjny Województwa Małopolskiego na lata 20014-2020 (RPOWM), Oś 11 Rewitalizacja przestrzeni regionalnej, Działanie 11.2 Odnowa obszarów wiejskich.</w:t>
      </w:r>
    </w:p>
    <w:p w:rsidR="00305F85" w:rsidRPr="00A652E8" w:rsidRDefault="00305F85" w:rsidP="00305F85">
      <w:pPr>
        <w:spacing w:line="276" w:lineRule="auto"/>
        <w:jc w:val="center"/>
        <w:rPr>
          <w:rFonts w:ascii="Cambria" w:hAnsi="Cambria" w:cs="Arial"/>
          <w:b/>
          <w:bCs/>
        </w:rPr>
      </w:pPr>
    </w:p>
    <w:p w:rsidR="00BF0B98" w:rsidRPr="00A652E8" w:rsidRDefault="00BF0B98" w:rsidP="004912B9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A652E8">
        <w:rPr>
          <w:rFonts w:ascii="Cambria" w:hAnsi="Cambria" w:cs="Arial"/>
          <w:bCs/>
          <w:sz w:val="20"/>
          <w:szCs w:val="20"/>
        </w:rPr>
        <w:t xml:space="preserve">Zakres przedmiotu umowy określa dokumentacja projektowa, specyfikacja techniczna wykonania i odbioru robót budowlanych, zapisy specyfikacji istotnych warunków </w:t>
      </w:r>
      <w:proofErr w:type="spellStart"/>
      <w:r w:rsidRPr="00A652E8">
        <w:rPr>
          <w:rFonts w:ascii="Cambria" w:hAnsi="Cambria" w:cs="Arial"/>
          <w:bCs/>
          <w:sz w:val="20"/>
          <w:szCs w:val="20"/>
        </w:rPr>
        <w:t>zamówienia</w:t>
      </w:r>
      <w:proofErr w:type="spellEnd"/>
      <w:r w:rsidRPr="00A652E8">
        <w:rPr>
          <w:rFonts w:ascii="Cambria" w:hAnsi="Cambria" w:cs="Arial"/>
          <w:bCs/>
          <w:sz w:val="20"/>
          <w:szCs w:val="20"/>
        </w:rPr>
        <w:t>.</w:t>
      </w:r>
    </w:p>
    <w:p w:rsidR="00BF0B98" w:rsidRPr="00A652E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A652E8">
        <w:rPr>
          <w:rFonts w:ascii="Cambria" w:hAnsi="Cambria" w:cs="Arial"/>
          <w:bCs/>
          <w:sz w:val="20"/>
        </w:rPr>
        <w:t>Wykonawca</w:t>
      </w:r>
      <w:r w:rsidRPr="00A652E8">
        <w:rPr>
          <w:rFonts w:ascii="Cambria" w:hAnsi="Cambria" w:cs="Arial"/>
          <w:b w:val="0"/>
          <w:bCs/>
          <w:sz w:val="20"/>
        </w:rPr>
        <w:t xml:space="preserve"> oświadcza, że zapoznał się z </w:t>
      </w:r>
      <w:r w:rsidRPr="00A652E8">
        <w:rPr>
          <w:rFonts w:ascii="Cambria" w:hAnsi="Cambria" w:cs="Arial"/>
          <w:b w:val="0"/>
          <w:sz w:val="20"/>
        </w:rPr>
        <w:t>dokumentacją projektową</w:t>
      </w:r>
      <w:r w:rsidRPr="00A652E8">
        <w:rPr>
          <w:rFonts w:ascii="Cambria" w:hAnsi="Cambria" w:cs="Arial"/>
          <w:b w:val="0"/>
          <w:bCs/>
          <w:sz w:val="20"/>
        </w:rPr>
        <w:t xml:space="preserve">, specyfikacją techniczną wykonania i odbioru robót budowlanych oraz </w:t>
      </w:r>
      <w:r w:rsidRPr="00A652E8">
        <w:rPr>
          <w:rFonts w:ascii="Cambria" w:hAnsi="Cambria" w:cs="Arial"/>
          <w:b w:val="0"/>
          <w:sz w:val="20"/>
        </w:rPr>
        <w:t xml:space="preserve">dokonał zalecanej wizji lokalnej terenu budowy </w:t>
      </w:r>
      <w:r w:rsidRPr="00A652E8">
        <w:rPr>
          <w:rFonts w:ascii="Cambria" w:hAnsi="Cambria" w:cs="Arial"/>
          <w:b w:val="0"/>
          <w:bCs/>
          <w:sz w:val="20"/>
        </w:rPr>
        <w:t xml:space="preserve">i uznaje je za wystarczające do realizacji </w:t>
      </w:r>
      <w:proofErr w:type="spellStart"/>
      <w:r w:rsidRPr="00A652E8">
        <w:rPr>
          <w:rFonts w:ascii="Cambria" w:hAnsi="Cambria" w:cs="Arial"/>
          <w:b w:val="0"/>
          <w:bCs/>
          <w:sz w:val="20"/>
        </w:rPr>
        <w:t>zamówienia</w:t>
      </w:r>
      <w:proofErr w:type="spellEnd"/>
      <w:r w:rsidRPr="00A652E8">
        <w:rPr>
          <w:rFonts w:ascii="Cambria" w:hAnsi="Cambria" w:cs="Arial"/>
          <w:b w:val="0"/>
          <w:bCs/>
          <w:sz w:val="20"/>
        </w:rPr>
        <w:t>.</w:t>
      </w:r>
    </w:p>
    <w:p w:rsidR="00BF0B98" w:rsidRDefault="00BF0B98" w:rsidP="004912B9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A652E8">
        <w:rPr>
          <w:rFonts w:ascii="Cambria" w:hAnsi="Cambria" w:cs="Arial"/>
          <w:b w:val="0"/>
          <w:bCs/>
          <w:sz w:val="20"/>
        </w:rPr>
        <w:t>Porozumiewanie się stron w sprawach związanych z wykonywaniem umowy odbywać się będzie poprzez zapisy w dzienniku budowy oraz w drodze korespondencji pisemnej doręczanej</w:t>
      </w:r>
      <w:r w:rsidRPr="00BF0B98">
        <w:rPr>
          <w:rFonts w:ascii="Cambria" w:hAnsi="Cambria" w:cs="Arial"/>
          <w:b w:val="0"/>
          <w:bCs/>
          <w:sz w:val="20"/>
        </w:rPr>
        <w:t xml:space="preserve"> adresatom za pokwitowaniem.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Wykonawca w terminie 5 dni roboczych od dnia podpisania umowy przedstawi do zatwierdzenia Zamawiającemu harmonogram finansowo rzeczowy.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o którym mowa wyżej będzie uwzględniał: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lastRenderedPageBreak/>
        <w:t>okres realizacji i zakres czynności przygotowawczych,</w:t>
      </w:r>
    </w:p>
    <w:p w:rsidR="00923E37" w:rsidRPr="00923E37" w:rsidRDefault="00923E37" w:rsidP="00923E37">
      <w:pPr>
        <w:pStyle w:val="Tytu"/>
        <w:numPr>
          <w:ilvl w:val="0"/>
          <w:numId w:val="40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kolejność wykonywania czynności oraz terminy rozpoczęcia i zakończenia poszczególnych etapów lub el</w:t>
      </w:r>
      <w:r w:rsidR="00EE0292">
        <w:rPr>
          <w:rFonts w:ascii="Cambria" w:hAnsi="Cambria" w:cs="Arial"/>
          <w:b w:val="0"/>
          <w:bCs/>
          <w:sz w:val="20"/>
        </w:rPr>
        <w:t>ementów robót</w:t>
      </w:r>
      <w:r w:rsidRPr="00923E37">
        <w:rPr>
          <w:rFonts w:ascii="Cambria" w:hAnsi="Cambria" w:cs="Arial"/>
          <w:b w:val="0"/>
          <w:bCs/>
          <w:sz w:val="20"/>
        </w:rPr>
        <w:t xml:space="preserve"> z podaniem ich zakresu i wartości brutto zgodnych z ofertą cenową i uszc</w:t>
      </w:r>
      <w:r w:rsidR="00EE0292">
        <w:rPr>
          <w:rFonts w:ascii="Cambria" w:hAnsi="Cambria" w:cs="Arial"/>
          <w:b w:val="0"/>
          <w:bCs/>
          <w:sz w:val="20"/>
        </w:rPr>
        <w:t xml:space="preserve">zegółowieniem zaoferowanej ceny </w:t>
      </w:r>
      <w:r w:rsidRPr="00923E37">
        <w:rPr>
          <w:rFonts w:ascii="Cambria" w:hAnsi="Cambria" w:cs="Arial"/>
          <w:b w:val="0"/>
          <w:bCs/>
          <w:sz w:val="20"/>
        </w:rPr>
        <w:t>wraz z uwzględnieniem planowanych terminów i zakresu rzeczowo-finansowego przedmiotów odbioru częściowego i końcowego.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zatwierdzenia.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</w:t>
      </w:r>
      <w:proofErr w:type="spellStart"/>
      <w:r w:rsidRPr="00923E37">
        <w:rPr>
          <w:rFonts w:ascii="Cambria" w:hAnsi="Cambria" w:cs="Arial"/>
          <w:b w:val="0"/>
          <w:bCs/>
          <w:sz w:val="20"/>
        </w:rPr>
        <w:t>aneksowanie</w:t>
      </w:r>
      <w:proofErr w:type="spellEnd"/>
      <w:r w:rsidRPr="00923E37">
        <w:rPr>
          <w:rFonts w:ascii="Cambria" w:hAnsi="Cambria" w:cs="Arial"/>
          <w:b w:val="0"/>
          <w:bCs/>
          <w:sz w:val="20"/>
        </w:rPr>
        <w:t xml:space="preserve"> umowy. Zaakceptowany harmonogram po zmianie staje się obowiązującym a dotychczasowy jest archiwizowany. 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Do zmiany harmonogramu zapisy </w:t>
      </w:r>
      <w:proofErr w:type="spellStart"/>
      <w:r w:rsidRPr="00923E37">
        <w:rPr>
          <w:rFonts w:ascii="Cambria" w:hAnsi="Cambria" w:cs="Arial"/>
          <w:b w:val="0"/>
          <w:bCs/>
          <w:sz w:val="20"/>
        </w:rPr>
        <w:t>pkt</w:t>
      </w:r>
      <w:proofErr w:type="spellEnd"/>
      <w:r w:rsidRPr="00923E37">
        <w:rPr>
          <w:rFonts w:ascii="Cambria" w:hAnsi="Cambria" w:cs="Arial"/>
          <w:b w:val="0"/>
          <w:bCs/>
          <w:sz w:val="20"/>
        </w:rPr>
        <w:t xml:space="preserve"> 2) stosuje się odpowiednio. </w:t>
      </w:r>
    </w:p>
    <w:p w:rsidR="00923E37" w:rsidRPr="00923E37" w:rsidRDefault="00923E37" w:rsidP="00923E37">
      <w:pPr>
        <w:pStyle w:val="Tytu"/>
        <w:numPr>
          <w:ilvl w:val="0"/>
          <w:numId w:val="41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 xml:space="preserve">Zaakceptowany przez Zamawiającego harmonogram stanowić będzie załącznik do umowy. 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Postęp robót winien odpowiadać ww. harmonogramowi, a zachowanie uzgodnionych terminów jest podstawowym obowiązkiem Wykonawcy.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:rsidR="00923E37" w:rsidRPr="00923E37" w:rsidRDefault="00923E37" w:rsidP="00923E37">
      <w:pPr>
        <w:pStyle w:val="Tytu"/>
        <w:numPr>
          <w:ilvl w:val="0"/>
          <w:numId w:val="39"/>
        </w:numPr>
        <w:spacing w:after="120" w:line="276" w:lineRule="auto"/>
        <w:jc w:val="both"/>
        <w:rPr>
          <w:rFonts w:ascii="Cambria" w:hAnsi="Cambria" w:cs="Arial"/>
          <w:b w:val="0"/>
          <w:bCs/>
          <w:sz w:val="20"/>
        </w:rPr>
      </w:pPr>
      <w:r w:rsidRPr="00923E37">
        <w:rPr>
          <w:rFonts w:ascii="Cambria" w:hAnsi="Cambria" w:cs="Arial"/>
          <w:b w:val="0"/>
          <w:bCs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3 pkt. 2 stosuje się odpowiednio.</w:t>
      </w:r>
    </w:p>
    <w:p w:rsidR="00923E37" w:rsidRPr="00BF0B98" w:rsidRDefault="00923E37" w:rsidP="00E20ADE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bCs/>
          <w:sz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</w:t>
      </w:r>
    </w:p>
    <w:p w:rsidR="00BF0B98" w:rsidRPr="00BF0B98" w:rsidRDefault="00BF0B98" w:rsidP="004912B9">
      <w:pPr>
        <w:numPr>
          <w:ilvl w:val="0"/>
          <w:numId w:val="11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ustalają następujące terminy realizacji:</w:t>
      </w:r>
    </w:p>
    <w:p w:rsidR="00BF0B98" w:rsidRPr="00BF0B98" w:rsidRDefault="00BF0B98" w:rsidP="00923E37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:rsidR="005E12F0" w:rsidRPr="00923E37" w:rsidRDefault="00BF0B98" w:rsidP="001071FF">
      <w:pPr>
        <w:numPr>
          <w:ilvl w:val="0"/>
          <w:numId w:val="28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923E37">
        <w:rPr>
          <w:rFonts w:ascii="Cambria" w:hAnsi="Cambria" w:cs="Arial"/>
          <w:sz w:val="20"/>
          <w:szCs w:val="20"/>
        </w:rPr>
        <w:t xml:space="preserve">Zakończenie robót nastąpi w </w:t>
      </w:r>
      <w:r w:rsidR="00823356" w:rsidRPr="00923E37">
        <w:rPr>
          <w:rFonts w:ascii="Cambria" w:hAnsi="Cambria" w:cs="Arial"/>
          <w:sz w:val="20"/>
          <w:szCs w:val="20"/>
        </w:rPr>
        <w:t>dniu</w:t>
      </w:r>
      <w:r w:rsidR="00305F85" w:rsidRPr="00923E37">
        <w:rPr>
          <w:rFonts w:ascii="Cambria" w:hAnsi="Cambria" w:cs="Arial"/>
          <w:sz w:val="20"/>
          <w:szCs w:val="20"/>
        </w:rPr>
        <w:t>:</w:t>
      </w:r>
      <w:r w:rsidR="00923E37">
        <w:rPr>
          <w:rFonts w:ascii="Cambria" w:hAnsi="Cambria" w:cs="Arial"/>
          <w:sz w:val="20"/>
          <w:szCs w:val="20"/>
        </w:rPr>
        <w:t xml:space="preserve"> </w:t>
      </w:r>
      <w:r w:rsidR="001071FF">
        <w:rPr>
          <w:rFonts w:ascii="Cambria" w:hAnsi="Cambria" w:cs="Arial"/>
          <w:b/>
          <w:sz w:val="20"/>
          <w:szCs w:val="20"/>
        </w:rPr>
        <w:t>30</w:t>
      </w:r>
      <w:r w:rsidR="00C42316" w:rsidRPr="00923E37">
        <w:rPr>
          <w:rFonts w:ascii="Cambria" w:hAnsi="Cambria" w:cs="Arial"/>
          <w:b/>
          <w:sz w:val="20"/>
          <w:szCs w:val="20"/>
        </w:rPr>
        <w:t>.</w:t>
      </w:r>
      <w:r w:rsidR="00923E37">
        <w:rPr>
          <w:rFonts w:ascii="Cambria" w:hAnsi="Cambria" w:cs="Arial"/>
          <w:b/>
          <w:sz w:val="20"/>
          <w:szCs w:val="20"/>
        </w:rPr>
        <w:t>1</w:t>
      </w:r>
      <w:r w:rsidR="00D01D57">
        <w:rPr>
          <w:rFonts w:ascii="Cambria" w:hAnsi="Cambria" w:cs="Arial"/>
          <w:b/>
          <w:sz w:val="20"/>
          <w:szCs w:val="20"/>
        </w:rPr>
        <w:t>1</w:t>
      </w:r>
      <w:r w:rsidR="00C42316" w:rsidRPr="00923E37">
        <w:rPr>
          <w:rFonts w:ascii="Cambria" w:hAnsi="Cambria" w:cs="Arial"/>
          <w:b/>
          <w:sz w:val="20"/>
          <w:szCs w:val="20"/>
        </w:rPr>
        <w:t>.201</w:t>
      </w:r>
      <w:r w:rsidR="004B0185" w:rsidRPr="00923E37">
        <w:rPr>
          <w:rFonts w:ascii="Cambria" w:hAnsi="Cambria" w:cs="Arial"/>
          <w:b/>
          <w:sz w:val="20"/>
          <w:szCs w:val="20"/>
        </w:rPr>
        <w:t>9</w:t>
      </w:r>
      <w:r w:rsidR="00C42316" w:rsidRPr="00923E37">
        <w:rPr>
          <w:rFonts w:ascii="Cambria" w:hAnsi="Cambria" w:cs="Arial"/>
          <w:b/>
          <w:sz w:val="20"/>
          <w:szCs w:val="20"/>
        </w:rPr>
        <w:t xml:space="preserve"> r.</w:t>
      </w:r>
    </w:p>
    <w:p w:rsidR="00BF0B98" w:rsidRPr="00BF0B98" w:rsidRDefault="00BF0B98" w:rsidP="00C42316">
      <w:pPr>
        <w:spacing w:line="276" w:lineRule="auto"/>
        <w:ind w:firstLine="426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3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i osób trzecich.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poinformuje o tym fakcie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BF0B98">
        <w:rPr>
          <w:rFonts w:ascii="Cambria" w:hAnsi="Cambria" w:cs="Arial"/>
          <w:sz w:val="20"/>
          <w:szCs w:val="20"/>
          <w:vertAlign w:val="superscript"/>
        </w:rPr>
        <w:t>1</w:t>
      </w:r>
      <w:r w:rsidRPr="00BF0B9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:rsidR="00BF0B98" w:rsidRPr="00BF0B98" w:rsidRDefault="00BF0B98" w:rsidP="004912B9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:rsidR="00BF0B98" w:rsidRPr="00BF0B98" w:rsidRDefault="00BF0B98" w:rsidP="004912B9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7.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Przy realizacji </w:t>
      </w:r>
      <w:proofErr w:type="spellStart"/>
      <w:r w:rsidRPr="00BF0B98">
        <w:rPr>
          <w:rFonts w:ascii="Cambria" w:hAnsi="Cambria" w:cs="Arial"/>
          <w:b w:val="0"/>
          <w:bCs/>
          <w:sz w:val="20"/>
        </w:rPr>
        <w:t>zamówienia</w:t>
      </w:r>
      <w:proofErr w:type="spellEnd"/>
      <w:r w:rsidRPr="00BF0B98">
        <w:rPr>
          <w:rFonts w:ascii="Cambria" w:hAnsi="Cambria" w:cs="Arial"/>
          <w:b w:val="0"/>
          <w:bCs/>
          <w:sz w:val="20"/>
        </w:rPr>
        <w:t xml:space="preserve"> z udziałem podwykonawcy zastosowanie mają przepisy art. 143a do 143d ustawy PZP.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>1)</w:t>
      </w:r>
      <w:r w:rsidRPr="00BF0B98">
        <w:rPr>
          <w:rFonts w:ascii="Cambria" w:hAnsi="Cambria" w:cs="Arial"/>
          <w:b w:val="0"/>
          <w:bCs/>
          <w:sz w:val="20"/>
        </w:rPr>
        <w:tab/>
      </w:r>
      <w:r w:rsidRPr="00BF0B98">
        <w:rPr>
          <w:rFonts w:ascii="Cambria" w:hAnsi="Cambria" w:cs="Arial"/>
          <w:b w:val="0"/>
          <w:sz w:val="20"/>
        </w:rPr>
        <w:t xml:space="preserve">Wykonawca, podwykonawca lub dalszy podwykonawca </w:t>
      </w:r>
      <w:proofErr w:type="spellStart"/>
      <w:r w:rsidRPr="00BF0B98">
        <w:rPr>
          <w:rFonts w:ascii="Cambria" w:hAnsi="Cambria" w:cs="Arial"/>
          <w:b w:val="0"/>
          <w:sz w:val="20"/>
        </w:rPr>
        <w:t>zamówienia</w:t>
      </w:r>
      <w:proofErr w:type="spellEnd"/>
      <w:r w:rsidRPr="00BF0B98">
        <w:rPr>
          <w:rFonts w:ascii="Cambria" w:hAnsi="Cambria" w:cs="Arial"/>
          <w:b w:val="0"/>
          <w:sz w:val="20"/>
        </w:rPr>
        <w:t xml:space="preserve">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2)</w:t>
      </w:r>
      <w:r w:rsidRPr="00BF0B9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nie może określać terminu zapłaty dłuższego niż 30 dni od dnia doręczenia faktury,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zgodny z wymogami określonymi w SIWZ.</w:t>
      </w:r>
    </w:p>
    <w:p w:rsidR="00BF0B98" w:rsidRPr="00BF0B98" w:rsidRDefault="00BF0B98" w:rsidP="004912B9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701" w:hanging="283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:rsidR="00BF0B98" w:rsidRPr="00BF0B98" w:rsidRDefault="00BF0B98" w:rsidP="004912B9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bCs/>
          <w:sz w:val="20"/>
        </w:rPr>
        <w:t xml:space="preserve">3) </w:t>
      </w:r>
      <w:r w:rsidRPr="00BF0B9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BF0B98">
        <w:rPr>
          <w:rFonts w:ascii="Cambria" w:hAnsi="Cambria" w:cs="Arial"/>
          <w:b w:val="0"/>
          <w:sz w:val="20"/>
        </w:rPr>
        <w:t>Niezgłoszenie pisemnych zastrzeżeń</w:t>
      </w:r>
      <w:r w:rsidRPr="00BF0B9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BF0B98">
        <w:rPr>
          <w:rFonts w:ascii="Cambria" w:hAnsi="Cambria" w:cs="Arial"/>
          <w:b w:val="0"/>
          <w:sz w:val="20"/>
        </w:rPr>
        <w:t>uważa się projekt umowy za zaakceptowany.</w:t>
      </w:r>
    </w:p>
    <w:p w:rsidR="00923E37" w:rsidRDefault="00BF0B98" w:rsidP="00923E37">
      <w:pPr>
        <w:pStyle w:val="Tytu"/>
        <w:spacing w:after="120" w:line="276" w:lineRule="auto"/>
        <w:ind w:left="1418" w:hanging="425"/>
        <w:jc w:val="both"/>
        <w:rPr>
          <w:rFonts w:ascii="Cambria" w:hAnsi="Cambria" w:cs="Arial"/>
          <w:bCs/>
          <w:sz w:val="20"/>
        </w:rPr>
      </w:pPr>
      <w:r w:rsidRPr="00BF0B98">
        <w:rPr>
          <w:rFonts w:ascii="Cambria" w:hAnsi="Cambria" w:cs="Arial"/>
          <w:b w:val="0"/>
          <w:sz w:val="20"/>
        </w:rPr>
        <w:t>4</w:t>
      </w:r>
      <w:r w:rsidRPr="00923E37">
        <w:rPr>
          <w:rFonts w:ascii="Cambria" w:hAnsi="Cambria" w:cs="Arial"/>
          <w:b w:val="0"/>
          <w:sz w:val="20"/>
        </w:rPr>
        <w:t>)</w:t>
      </w:r>
      <w:r w:rsidRPr="00923E37">
        <w:rPr>
          <w:rFonts w:ascii="Cambria" w:hAnsi="Cambria" w:cs="Arial"/>
          <w:b w:val="0"/>
          <w:sz w:val="20"/>
        </w:rPr>
        <w:tab/>
      </w:r>
      <w:r w:rsidR="00923E37" w:rsidRPr="00923E37">
        <w:rPr>
          <w:rFonts w:ascii="Cambria" w:hAnsi="Cambria" w:cs="Arial"/>
          <w:sz w:val="20"/>
        </w:rPr>
        <w:t xml:space="preserve">Wykonawca, podwykonawca lub dalszy podwykonawca </w:t>
      </w:r>
      <w:proofErr w:type="spellStart"/>
      <w:r w:rsidR="00923E37" w:rsidRPr="00923E37">
        <w:rPr>
          <w:rFonts w:ascii="Cambria" w:hAnsi="Cambria" w:cs="Arial"/>
          <w:sz w:val="20"/>
        </w:rPr>
        <w:t>zamówienia</w:t>
      </w:r>
      <w:proofErr w:type="spellEnd"/>
      <w:r w:rsidR="00923E37" w:rsidRPr="00923E37">
        <w:rPr>
          <w:rFonts w:ascii="Cambria" w:hAnsi="Cambria" w:cs="Arial"/>
          <w:sz w:val="20"/>
        </w:rPr>
        <w:t xml:space="preserve"> przedkłada zamawiającemu poświadczoną za zgodność z oryginałem kopię zawartej umowy o podwykonawstwo na roboty budowlane ,  dostawy i usługi w terminie 7 dni od dnia ich zawarcia</w:t>
      </w:r>
      <w:r w:rsidR="00923E37" w:rsidRPr="00923E37">
        <w:rPr>
          <w:rFonts w:ascii="Cambria" w:hAnsi="Cambria" w:cs="Arial"/>
          <w:bCs/>
          <w:sz w:val="20"/>
        </w:rPr>
        <w:t>. Powyższy obowiązek   nie dotyczy umów na dostawy i usługi o których mowa niniejszym punkcie  jeżeli:  ich wartość nie przekracza 0,5% wartości inwestycji  o ile nie przekracza kwoty 50.000 złotych.</w:t>
      </w:r>
    </w:p>
    <w:p w:rsidR="00BF0B98" w:rsidRPr="00923E37" w:rsidRDefault="00923E37" w:rsidP="00923E37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 w:val="0"/>
          <w:sz w:val="20"/>
        </w:rPr>
        <w:t xml:space="preserve">8. </w:t>
      </w:r>
      <w:r>
        <w:rPr>
          <w:rFonts w:ascii="Cambria" w:hAnsi="Cambria" w:cs="Arial"/>
          <w:b w:val="0"/>
          <w:sz w:val="20"/>
        </w:rPr>
        <w:tab/>
      </w:r>
      <w:r w:rsidR="00BF0B98" w:rsidRPr="00BF0B98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</w:t>
      </w:r>
      <w:r w:rsidR="00BF0B98">
        <w:rPr>
          <w:rFonts w:ascii="Cambria" w:hAnsi="Cambria" w:cs="Arial"/>
          <w:b w:val="0"/>
          <w:sz w:val="20"/>
        </w:rPr>
        <w:t>22a</w:t>
      </w:r>
      <w:r w:rsidR="00BF0B98" w:rsidRPr="00BF0B98">
        <w:rPr>
          <w:rFonts w:ascii="Cambria" w:hAnsi="Cambria" w:cs="Arial"/>
          <w:b w:val="0"/>
          <w:sz w:val="20"/>
        </w:rPr>
        <w:t xml:space="preserve">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</w:t>
      </w:r>
      <w:proofErr w:type="spellStart"/>
      <w:r w:rsidR="00BF0B98" w:rsidRPr="00BF0B98">
        <w:rPr>
          <w:rFonts w:ascii="Cambria" w:hAnsi="Cambria" w:cs="Arial"/>
          <w:b w:val="0"/>
          <w:sz w:val="20"/>
        </w:rPr>
        <w:t>zamówienia</w:t>
      </w:r>
      <w:proofErr w:type="spellEnd"/>
      <w:r w:rsidR="00BF0B98" w:rsidRPr="00BF0B98">
        <w:rPr>
          <w:rFonts w:ascii="Cambria" w:hAnsi="Cambria" w:cs="Arial"/>
          <w:b w:val="0"/>
          <w:sz w:val="20"/>
        </w:rPr>
        <w:t>.</w:t>
      </w:r>
    </w:p>
    <w:p w:rsidR="00BF0B98" w:rsidRPr="00BF0B98" w:rsidRDefault="00BF0B98" w:rsidP="00923E37">
      <w:pPr>
        <w:pStyle w:val="Tytu"/>
        <w:numPr>
          <w:ilvl w:val="0"/>
          <w:numId w:val="42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BF0B98">
        <w:rPr>
          <w:rFonts w:ascii="Cambria" w:hAnsi="Cambria" w:cs="Arial"/>
          <w:b w:val="0"/>
          <w:sz w:val="20"/>
        </w:rPr>
        <w:t>Podwykonawcą robót .................. będzie.............</w:t>
      </w:r>
    </w:p>
    <w:p w:rsidR="00BF0B98" w:rsidRPr="00BF0B98" w:rsidRDefault="00BF0B98" w:rsidP="004912B9">
      <w:pPr>
        <w:pStyle w:val="Tytu"/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4</w:t>
      </w:r>
    </w:p>
    <w:p w:rsidR="00BF0B98" w:rsidRPr="002B76B6" w:rsidRDefault="00BF0B98" w:rsidP="004912B9">
      <w:pPr>
        <w:numPr>
          <w:ilvl w:val="0"/>
          <w:numId w:val="13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4B0185">
        <w:rPr>
          <w:rFonts w:ascii="Cambria" w:hAnsi="Cambria" w:cs="Arial"/>
          <w:bCs/>
          <w:sz w:val="20"/>
          <w:szCs w:val="20"/>
        </w:rPr>
        <w:t>Zamawiający</w:t>
      </w:r>
      <w:r w:rsidRPr="004B018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B0185">
        <w:rPr>
          <w:rFonts w:ascii="Cambria" w:hAnsi="Cambria" w:cs="Arial"/>
          <w:sz w:val="20"/>
          <w:szCs w:val="20"/>
        </w:rPr>
        <w:t>oświadcza, że powołał</w:t>
      </w:r>
      <w:r w:rsidR="00E67CAC" w:rsidRPr="004B0185">
        <w:rPr>
          <w:rFonts w:ascii="Cambria" w:hAnsi="Cambria" w:cs="Arial"/>
          <w:sz w:val="20"/>
          <w:szCs w:val="20"/>
        </w:rPr>
        <w:t xml:space="preserve">a </w:t>
      </w:r>
      <w:r w:rsidRPr="004B0185">
        <w:rPr>
          <w:rFonts w:ascii="Cambria" w:hAnsi="Cambria" w:cs="Arial"/>
          <w:sz w:val="20"/>
          <w:szCs w:val="20"/>
        </w:rPr>
        <w:t xml:space="preserve"> Nadzór </w:t>
      </w:r>
      <w:r w:rsidRPr="002B76B6">
        <w:rPr>
          <w:rFonts w:ascii="Cambria" w:hAnsi="Cambria" w:cs="Arial"/>
          <w:sz w:val="20"/>
          <w:szCs w:val="20"/>
        </w:rPr>
        <w:t xml:space="preserve">Inwestorski zwany dalej – </w:t>
      </w:r>
      <w:r w:rsidRPr="002B76B6">
        <w:rPr>
          <w:rFonts w:ascii="Cambria" w:hAnsi="Cambria" w:cs="Arial"/>
          <w:b/>
          <w:bCs/>
          <w:sz w:val="20"/>
          <w:szCs w:val="20"/>
        </w:rPr>
        <w:t>Inspektor  Nadzoru:</w:t>
      </w:r>
    </w:p>
    <w:p w:rsidR="00BF0B98" w:rsidRPr="002B76B6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:rsidR="00BF0B98" w:rsidRPr="00BF0B98" w:rsidRDefault="00BF0B98" w:rsidP="004912B9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2B76B6">
        <w:rPr>
          <w:rFonts w:ascii="Cambria" w:hAnsi="Cambria" w:cs="Arial"/>
          <w:sz w:val="20"/>
          <w:szCs w:val="20"/>
        </w:rPr>
        <w:t xml:space="preserve">działającego w granicach umocowania określonego przepisami ustawy z dnia 7 lipca 1994r. Prawo Budowlane (tekst jednolity </w:t>
      </w:r>
      <w:r w:rsidR="00D12476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2B76B6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2B76B6">
        <w:rPr>
          <w:rFonts w:ascii="Cambria" w:hAnsi="Cambria" w:cs="Arial"/>
          <w:sz w:val="20"/>
          <w:szCs w:val="20"/>
        </w:rPr>
        <w:t>).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:rsidR="00BF0B98" w:rsidRPr="00BF0B98" w:rsidRDefault="00BF0B98" w:rsidP="004912B9">
      <w:pPr>
        <w:pStyle w:val="Nagwek1"/>
        <w:spacing w:after="120" w:line="276" w:lineRule="auto"/>
        <w:rPr>
          <w:rFonts w:cs="Arial"/>
          <w:i/>
          <w:sz w:val="20"/>
          <w:szCs w:val="20"/>
        </w:rPr>
      </w:pPr>
      <w:r w:rsidRPr="00BF0B98">
        <w:rPr>
          <w:rFonts w:cs="Arial"/>
          <w:i/>
          <w:sz w:val="20"/>
          <w:szCs w:val="20"/>
        </w:rPr>
        <w:lastRenderedPageBreak/>
        <w:t xml:space="preserve">2. Ustanowionym przez Wykonawcę </w:t>
      </w:r>
      <w:r w:rsidRPr="00BF0B98">
        <w:rPr>
          <w:rFonts w:cs="Arial"/>
          <w:b w:val="0"/>
          <w:i/>
          <w:sz w:val="20"/>
          <w:szCs w:val="20"/>
        </w:rPr>
        <w:t>Kierownikiem budowy jest</w:t>
      </w:r>
      <w:r w:rsidRPr="00BF0B98">
        <w:rPr>
          <w:rFonts w:cs="Arial"/>
          <w:i/>
          <w:sz w:val="20"/>
          <w:szCs w:val="20"/>
        </w:rPr>
        <w:t>:</w:t>
      </w:r>
    </w:p>
    <w:p w:rsidR="00BF0B98" w:rsidRPr="00BF0B98" w:rsidRDefault="00BF0B98" w:rsidP="004912B9">
      <w:pPr>
        <w:pStyle w:val="Nagwek1"/>
        <w:numPr>
          <w:ilvl w:val="0"/>
          <w:numId w:val="6"/>
        </w:numPr>
        <w:tabs>
          <w:tab w:val="clear" w:pos="720"/>
          <w:tab w:val="num" w:pos="426"/>
        </w:tabs>
        <w:spacing w:before="0" w:after="120" w:line="276" w:lineRule="auto"/>
        <w:ind w:left="426" w:firstLine="0"/>
        <w:rPr>
          <w:rFonts w:cs="Arial"/>
          <w:b w:val="0"/>
          <w:bCs w:val="0"/>
          <w:sz w:val="20"/>
          <w:szCs w:val="20"/>
        </w:rPr>
      </w:pPr>
      <w:r w:rsidRPr="00BF0B98">
        <w:rPr>
          <w:rFonts w:cs="Arial"/>
          <w:sz w:val="20"/>
          <w:szCs w:val="20"/>
        </w:rPr>
        <w:t>............................................................................................</w:t>
      </w:r>
    </w:p>
    <w:p w:rsidR="00BF0B98" w:rsidRDefault="00BF0B98" w:rsidP="004912B9">
      <w:pPr>
        <w:pStyle w:val="Nagwek1"/>
        <w:tabs>
          <w:tab w:val="num" w:pos="426"/>
        </w:tabs>
        <w:spacing w:after="0" w:line="276" w:lineRule="auto"/>
        <w:ind w:left="426"/>
        <w:rPr>
          <w:rFonts w:cs="Arial"/>
          <w:i/>
          <w:sz w:val="20"/>
          <w:szCs w:val="20"/>
        </w:rPr>
      </w:pPr>
      <w:r w:rsidRPr="00BF0B98">
        <w:rPr>
          <w:rFonts w:cs="Arial"/>
          <w:i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BF0B98">
        <w:rPr>
          <w:rFonts w:cs="Arial"/>
          <w:i/>
          <w:sz w:val="20"/>
          <w:szCs w:val="20"/>
        </w:rPr>
        <w:t xml:space="preserve">(tekst jednolity </w:t>
      </w:r>
      <w:r w:rsidRPr="00BF0B98">
        <w:rPr>
          <w:rFonts w:cs="Arial"/>
          <w:bCs w:val="0"/>
          <w:i/>
          <w:sz w:val="20"/>
          <w:szCs w:val="20"/>
          <w:lang w:eastAsia="pl-PL"/>
        </w:rPr>
        <w:t>Dz. U. z 201</w:t>
      </w:r>
      <w:r w:rsidR="00923E37">
        <w:rPr>
          <w:rFonts w:cs="Arial"/>
          <w:bCs w:val="0"/>
          <w:i/>
          <w:sz w:val="20"/>
          <w:szCs w:val="20"/>
          <w:lang w:eastAsia="pl-PL"/>
        </w:rPr>
        <w:t>8</w:t>
      </w:r>
      <w:r w:rsidRPr="00BF0B98">
        <w:rPr>
          <w:rFonts w:cs="Arial"/>
          <w:bCs w:val="0"/>
          <w:i/>
          <w:sz w:val="20"/>
          <w:szCs w:val="20"/>
          <w:lang w:eastAsia="pl-PL"/>
        </w:rPr>
        <w:t xml:space="preserve"> r. poz. </w:t>
      </w:r>
      <w:r w:rsidR="00923E37">
        <w:rPr>
          <w:rFonts w:cs="Arial"/>
          <w:bCs w:val="0"/>
          <w:i/>
          <w:sz w:val="20"/>
          <w:szCs w:val="20"/>
          <w:lang w:eastAsia="pl-PL"/>
        </w:rPr>
        <w:t>1025</w:t>
      </w:r>
      <w:r w:rsidRPr="00BF0B98">
        <w:rPr>
          <w:rFonts w:cs="Arial"/>
          <w:i/>
          <w:sz w:val="20"/>
          <w:szCs w:val="20"/>
        </w:rPr>
        <w:t>).</w:t>
      </w:r>
    </w:p>
    <w:p w:rsidR="00961FD6" w:rsidRPr="00961FD6" w:rsidRDefault="00961FD6" w:rsidP="004912B9">
      <w:pPr>
        <w:spacing w:after="0" w:line="276" w:lineRule="auto"/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§5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:rsidR="00961FD6" w:rsidRPr="00903203" w:rsidRDefault="00961FD6" w:rsidP="004912B9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przestrzegają przepisów BHP,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:rsidR="00961FD6" w:rsidRPr="00903203" w:rsidRDefault="00961FD6" w:rsidP="004912B9">
      <w:pPr>
        <w:numPr>
          <w:ilvl w:val="0"/>
          <w:numId w:val="15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nie wykonują robót budowlanych zgodnie z dokumentacja projektową, specyfikacjami technicznymi wykonania i odbioru robót budowlanych oraz zasadami wiedzy technicznej.</w:t>
      </w:r>
      <w:r w:rsidRPr="00903203">
        <w:rPr>
          <w:rFonts w:ascii="Cambria" w:hAnsi="Cambria" w:cs="Arial"/>
          <w:sz w:val="20"/>
          <w:szCs w:val="20"/>
        </w:rPr>
        <w:tab/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</w:t>
      </w:r>
      <w:proofErr w:type="spellStart"/>
      <w:r w:rsidRPr="00903203">
        <w:rPr>
          <w:rFonts w:ascii="Cambria" w:hAnsi="Cambria" w:cs="Arial"/>
          <w:sz w:val="20"/>
          <w:szCs w:val="20"/>
        </w:rPr>
        <w:t>pkt</w:t>
      </w:r>
      <w:proofErr w:type="spellEnd"/>
      <w:r w:rsidRPr="00903203">
        <w:rPr>
          <w:rFonts w:ascii="Cambria" w:hAnsi="Cambria" w:cs="Arial"/>
          <w:sz w:val="20"/>
          <w:szCs w:val="20"/>
        </w:rPr>
        <w:t xml:space="preserve"> 13 i art. 46 ustawy Prawo budowlane.</w:t>
      </w:r>
    </w:p>
    <w:p w:rsidR="00961FD6" w:rsidRPr="00903203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:rsidR="00961FD6" w:rsidRDefault="00961FD6" w:rsidP="004912B9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:rsidR="00823356" w:rsidRPr="00823356" w:rsidRDefault="00823356" w:rsidP="00923E37">
      <w:pPr>
        <w:numPr>
          <w:ilvl w:val="0"/>
          <w:numId w:val="33"/>
        </w:numPr>
        <w:suppressAutoHyphens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</w:t>
      </w:r>
      <w:proofErr w:type="spellStart"/>
      <w:r w:rsidRPr="00823356">
        <w:rPr>
          <w:rFonts w:ascii="Cambria" w:hAnsi="Cambria" w:cs="Arial"/>
          <w:sz w:val="20"/>
          <w:szCs w:val="20"/>
        </w:rPr>
        <w:t>zamówienia</w:t>
      </w:r>
      <w:proofErr w:type="spellEnd"/>
      <w:r w:rsidRPr="00823356">
        <w:rPr>
          <w:rFonts w:ascii="Cambria" w:hAnsi="Cambria" w:cs="Arial"/>
          <w:sz w:val="20"/>
          <w:szCs w:val="20"/>
        </w:rPr>
        <w:t xml:space="preserve"> jako pracownik fizyczny wykonujący roboty budowlane w tym obsługa maszyn i urządzeń budowlanych: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</w:t>
      </w:r>
      <w:proofErr w:type="spellStart"/>
      <w:r w:rsidRPr="00823356">
        <w:rPr>
          <w:rFonts w:ascii="Cambria" w:hAnsi="Cambria" w:cs="Arial"/>
          <w:sz w:val="20"/>
          <w:szCs w:val="20"/>
        </w:rPr>
        <w:t>zamówienia</w:t>
      </w:r>
      <w:proofErr w:type="spellEnd"/>
      <w:r w:rsidRPr="00823356">
        <w:rPr>
          <w:rFonts w:ascii="Cambria" w:hAnsi="Cambria" w:cs="Arial"/>
          <w:sz w:val="20"/>
          <w:szCs w:val="20"/>
        </w:rPr>
        <w:t xml:space="preserve"> upoważnia Zamawiającego i wyznaczonego przedstawiciela  do niedopuszczenia tych osób do pracy.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W przypadku zmiany składu osobowego Personelu Wykonawcy zapisy ust. 1) stosuje się odpowiednio. 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 xml:space="preserve">Na każde żądanie Zamawiającego Wykonawca zobowiązany jest przedłożyć Zamawiającemu umowy o pracę oraz inne dokumenty (na przykład z ZUS) </w:t>
      </w:r>
      <w:proofErr w:type="spellStart"/>
      <w:r w:rsidRPr="00823356">
        <w:rPr>
          <w:rFonts w:ascii="Cambria" w:hAnsi="Cambria" w:cs="Arial"/>
          <w:sz w:val="20"/>
          <w:szCs w:val="20"/>
        </w:rPr>
        <w:t>uwiarygadniające</w:t>
      </w:r>
      <w:proofErr w:type="spellEnd"/>
      <w:r w:rsidRPr="00823356">
        <w:rPr>
          <w:rFonts w:ascii="Cambria" w:hAnsi="Cambria" w:cs="Arial"/>
          <w:sz w:val="20"/>
          <w:szCs w:val="20"/>
        </w:rPr>
        <w:t xml:space="preserve">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:rsidR="00823356" w:rsidRPr="00823356" w:rsidRDefault="00823356" w:rsidP="00923E37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="Cambria" w:hAnsi="Cambria" w:cs="Arial"/>
          <w:sz w:val="20"/>
          <w:szCs w:val="20"/>
        </w:rPr>
      </w:pPr>
      <w:r w:rsidRPr="00823356">
        <w:rPr>
          <w:rFonts w:ascii="Cambria" w:hAnsi="Cambria" w:cs="Arial"/>
          <w:sz w:val="20"/>
          <w:szCs w:val="20"/>
        </w:rPr>
        <w:t>Przedstawiciel Zamawiającego uprawniony jest do sprawdzania tożsamości Personelu Wykonawcy uczestniczącego w realizacji prac.</w:t>
      </w:r>
    </w:p>
    <w:p w:rsidR="00BF0B98" w:rsidRPr="00BF0B98" w:rsidRDefault="00BF0B98" w:rsidP="004912B9">
      <w:pPr>
        <w:pStyle w:val="Bezodstpw"/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6</w:t>
      </w:r>
    </w:p>
    <w:p w:rsidR="00BF0B98" w:rsidRPr="00BF0B98" w:rsidRDefault="00BF0B98" w:rsidP="004912B9">
      <w:pPr>
        <w:numPr>
          <w:ilvl w:val="0"/>
          <w:numId w:val="16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ramach wymienionej w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: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powykonawczą. </w:t>
      </w:r>
    </w:p>
    <w:p w:rsidR="00BF0B98" w:rsidRPr="00BF0B98" w:rsidRDefault="00BF0B98" w:rsidP="004912B9">
      <w:pPr>
        <w:numPr>
          <w:ilvl w:val="0"/>
          <w:numId w:val="17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:rsidR="00BF0B98" w:rsidRPr="00BF0B98" w:rsidRDefault="00BF0B98" w:rsidP="004912B9">
      <w:pPr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7</w:t>
      </w:r>
    </w:p>
    <w:p w:rsidR="00BF0B98" w:rsidRPr="00BF0B98" w:rsidRDefault="00BF0B98" w:rsidP="004912B9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na własny koszt: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Sporządzi lub zapewni sporządzenie, przed rozpoczęciem budowy, planu be</w:t>
      </w:r>
      <w:r w:rsidR="009737ED">
        <w:rPr>
          <w:rFonts w:ascii="Cambria" w:hAnsi="Cambria" w:cs="Arial"/>
          <w:sz w:val="20"/>
          <w:szCs w:val="20"/>
        </w:rPr>
        <w:t xml:space="preserve">zpieczeństwa i ochrony zdrowia </w:t>
      </w:r>
      <w:r w:rsidRPr="00BF0B98">
        <w:rPr>
          <w:rFonts w:ascii="Cambria" w:hAnsi="Cambria" w:cs="Arial"/>
          <w:sz w:val="20"/>
          <w:szCs w:val="20"/>
        </w:rPr>
        <w:t xml:space="preserve">w zakresie określonym w art. 21a ustawy z dnia 21.07.2001 </w:t>
      </w:r>
      <w:proofErr w:type="spellStart"/>
      <w:r w:rsidRPr="00BF0B98">
        <w:rPr>
          <w:rFonts w:ascii="Cambria" w:hAnsi="Cambria" w:cs="Arial"/>
          <w:sz w:val="20"/>
          <w:szCs w:val="20"/>
        </w:rPr>
        <w:t>r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o zmianie ustawy prawo budowlane 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:rsidR="00BF0B98" w:rsidRPr="00BF0B98" w:rsidRDefault="00BF0B98" w:rsidP="004912B9">
      <w:pPr>
        <w:numPr>
          <w:ilvl w:val="0"/>
          <w:numId w:val="18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Zapewni dozór terenu budowy jak również ochronę znajdującego się na nim mienia.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8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BF0B98">
        <w:rPr>
          <w:rFonts w:ascii="Cambria" w:hAnsi="Cambria" w:cs="Arial"/>
          <w:sz w:val="20"/>
          <w:szCs w:val="20"/>
        </w:rPr>
        <w:br/>
        <w:t>w budownictwie zgodnie z ustawą z dnia 16 kwietnia 2004 roku o wyrobach budowl</w:t>
      </w:r>
      <w:r w:rsidR="00AF2A9B">
        <w:rPr>
          <w:rFonts w:ascii="Cambria" w:hAnsi="Cambria" w:cs="Arial"/>
          <w:sz w:val="20"/>
          <w:szCs w:val="20"/>
        </w:rPr>
        <w:t xml:space="preserve">anych (Dz. U. Nr 92, poz. 881 </w:t>
      </w:r>
      <w:r w:rsidRPr="00BF0B98">
        <w:rPr>
          <w:rFonts w:ascii="Cambria" w:hAnsi="Cambria" w:cs="Arial"/>
          <w:sz w:val="20"/>
          <w:szCs w:val="20"/>
        </w:rPr>
        <w:t xml:space="preserve">z </w:t>
      </w:r>
      <w:proofErr w:type="spellStart"/>
      <w:r w:rsidRPr="00BF0B98">
        <w:rPr>
          <w:rFonts w:ascii="Cambria" w:hAnsi="Cambria" w:cs="Arial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. zmianami) a  zgodnie z art.10 ustawy z dnia 7 lipca 1994 roku Prawo Budowlane (tekst jednolity 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Dz. U. z 201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8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 xml:space="preserve"> r. poz. </w:t>
      </w:r>
      <w:r w:rsidR="00923E37">
        <w:rPr>
          <w:rFonts w:ascii="Cambria" w:hAnsi="Cambria" w:cs="Arial"/>
          <w:bCs/>
          <w:sz w:val="20"/>
          <w:szCs w:val="20"/>
          <w:lang w:eastAsia="pl-PL"/>
        </w:rPr>
        <w:t>1025</w:t>
      </w:r>
      <w:r w:rsidRPr="00BF0B98">
        <w:rPr>
          <w:rFonts w:ascii="Cambria" w:hAnsi="Cambria" w:cs="Arial"/>
          <w:bCs/>
          <w:sz w:val="20"/>
          <w:szCs w:val="20"/>
          <w:lang w:eastAsia="pl-PL"/>
        </w:rPr>
        <w:t>.</w:t>
      </w:r>
      <w:r w:rsidRPr="00BF0B98">
        <w:rPr>
          <w:rFonts w:ascii="Cambria" w:hAnsi="Cambria" w:cs="Arial"/>
          <w:sz w:val="20"/>
          <w:szCs w:val="20"/>
        </w:rPr>
        <w:t>) oraz dokumentacji projektowej, specyfikacji technicznej  wykonania i odbioru robót budowlanych.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Materiały i urządzenia muszą być zgodne z dokumentacją projektową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Zamawiającego,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wykona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na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własny koszt.</w:t>
      </w:r>
    </w:p>
    <w:p w:rsidR="00BF0B98" w:rsidRPr="00BF0B98" w:rsidRDefault="00BF0B98" w:rsidP="004912B9">
      <w:pPr>
        <w:numPr>
          <w:ilvl w:val="0"/>
          <w:numId w:val="19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BF0B98">
        <w:rPr>
          <w:rFonts w:ascii="Cambria" w:hAnsi="Cambria" w:cs="Arial"/>
          <w:sz w:val="20"/>
          <w:szCs w:val="20"/>
        </w:rPr>
        <w:t>(Inspektora Nadzoru) przed ich wbudowaniem.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9</w:t>
      </w:r>
    </w:p>
    <w:p w:rsidR="00BF0B98" w:rsidRPr="00BF0B98" w:rsidRDefault="00BF0B98" w:rsidP="004912B9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Wykonawca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BF0B98">
        <w:rPr>
          <w:rFonts w:ascii="Cambria" w:eastAsia="Times New Roman" w:hAnsi="Cambria" w:cs="Arial"/>
          <w:bCs/>
          <w:sz w:val="20"/>
          <w:szCs w:val="20"/>
          <w:lang w:eastAsia="ar-SA"/>
        </w:rPr>
        <w:t>się do posiadania polisy OC na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przedmiotu umowy </w:t>
      </w:r>
      <w:r w:rsidRPr="00BF0B98">
        <w:rPr>
          <w:rFonts w:ascii="Cambria" w:eastAsia="Times New Roman" w:hAnsi="Cambria" w:cs="Arial"/>
          <w:b/>
          <w:color w:val="000000"/>
          <w:sz w:val="20"/>
          <w:szCs w:val="20"/>
          <w:lang w:eastAsia="ar-SA"/>
        </w:rPr>
        <w:t>Zamawiającemu</w:t>
      </w:r>
      <w:r w:rsidRPr="00BF0B98">
        <w:rPr>
          <w:rFonts w:ascii="Cambria" w:eastAsia="Times New Roman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10</w:t>
      </w:r>
    </w:p>
    <w:p w:rsidR="00305F85" w:rsidRDefault="00BF0B98" w:rsidP="004912B9">
      <w:pPr>
        <w:numPr>
          <w:ilvl w:val="0"/>
          <w:numId w:val="8"/>
        </w:numPr>
        <w:spacing w:after="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Cena brutto wykonania przedmiotu umowy wynosi: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Default="00BF0B98" w:rsidP="00305F85">
      <w:pPr>
        <w:spacing w:after="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...............................- złotych</w:t>
      </w:r>
      <w:r w:rsidRPr="00BF0B98">
        <w:rPr>
          <w:rFonts w:ascii="Cambria" w:hAnsi="Cambria" w:cs="Arial"/>
          <w:sz w:val="20"/>
          <w:szCs w:val="20"/>
        </w:rPr>
        <w:t>, w tym podatek VAT (słownie: .......................................</w:t>
      </w:r>
      <w:r w:rsidR="00305F85">
        <w:rPr>
          <w:rFonts w:ascii="Cambria" w:hAnsi="Cambria" w:cs="Arial"/>
          <w:sz w:val="20"/>
          <w:szCs w:val="20"/>
        </w:rPr>
        <w:t>......</w:t>
      </w:r>
      <w:r w:rsidRPr="00BF0B98">
        <w:rPr>
          <w:rFonts w:ascii="Cambria" w:hAnsi="Cambria" w:cs="Arial"/>
          <w:sz w:val="20"/>
          <w:szCs w:val="20"/>
        </w:rPr>
        <w:t>.........................</w:t>
      </w:r>
      <w:r w:rsidR="00305F85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...........................................).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zobowiązany jest do wykonania przedmiotu umowy w pełnym zakresie, zgodnie z dokumentacją projektową, przedmiarem robót, specyfikacją techniczną wykonania i odbioru robót,  w oparciu o harmonogram rzeczowo - finansowy robót.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Cs/>
          <w:sz w:val="20"/>
          <w:szCs w:val="20"/>
        </w:rPr>
        <w:t xml:space="preserve">W przypadku stwierdzenia wykonania zakresu robót w sposób niezgodny z dokumentacją (użycie materiałów innych niż w dokumentacji lub zastosowanie technologia niezgodnej z dokumentacją) </w:t>
      </w:r>
      <w:r w:rsidRPr="00BF0B98">
        <w:rPr>
          <w:rFonts w:ascii="Cambria" w:hAnsi="Cambria" w:cs="Arial"/>
          <w:sz w:val="20"/>
          <w:szCs w:val="20"/>
        </w:rPr>
        <w:t xml:space="preserve">zamawiający pomniejszy wynagrodzenie za te roboty i nałoży karę umowną zgodnie z zapisami umowy </w:t>
      </w:r>
    </w:p>
    <w:p w:rsidR="00BF0B98" w:rsidRPr="00BF0B98" w:rsidRDefault="00BF0B98" w:rsidP="004912B9">
      <w:pPr>
        <w:numPr>
          <w:ilvl w:val="0"/>
          <w:numId w:val="8"/>
        </w:numPr>
        <w:spacing w:after="120" w:line="276" w:lineRule="auto"/>
        <w:ind w:hanging="357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uzasadnionych przypadkach dopuszcza się wprowadzanie zmian w stosunku do dokumentacji: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:rsidR="00BF0B98" w:rsidRPr="00BF0B98" w:rsidRDefault="00BF0B98" w:rsidP="00923E37">
      <w:pPr>
        <w:numPr>
          <w:ilvl w:val="0"/>
          <w:numId w:val="3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:rsidR="00BF0B98" w:rsidRDefault="00BF0B98" w:rsidP="004912B9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przypadku, gdy określone w ust. </w:t>
      </w:r>
      <w:r w:rsidR="00362849">
        <w:rPr>
          <w:rFonts w:ascii="Cambria" w:hAnsi="Cambria" w:cs="Arial"/>
          <w:sz w:val="20"/>
          <w:szCs w:val="20"/>
        </w:rPr>
        <w:t>4</w:t>
      </w:r>
      <w:r w:rsidRPr="00BF0B98">
        <w:rPr>
          <w:rFonts w:ascii="Cambria" w:hAnsi="Cambria" w:cs="Arial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:rsidR="00BF0B98" w:rsidRPr="00BF0B98" w:rsidRDefault="00BF0B98" w:rsidP="004912B9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11</w:t>
      </w:r>
    </w:p>
    <w:p w:rsidR="00BF0B98" w:rsidRPr="00492278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hAnsi="Cambria" w:cs="Arial"/>
          <w:b/>
          <w:bCs/>
          <w:color w:val="000000"/>
          <w:sz w:val="20"/>
          <w:szCs w:val="20"/>
        </w:rPr>
        <w:t xml:space="preserve">Zamawiający </w:t>
      </w:r>
      <w:r w:rsidRPr="00492278">
        <w:rPr>
          <w:rFonts w:ascii="Cambria" w:hAnsi="Cambria" w:cs="Arial"/>
          <w:color w:val="000000"/>
          <w:sz w:val="20"/>
          <w:szCs w:val="20"/>
        </w:rPr>
        <w:t>dopuszcza częściowe fakturowanie robót</w:t>
      </w:r>
      <w:r w:rsidR="00DF6CD6" w:rsidRPr="00492278">
        <w:rPr>
          <w:rFonts w:ascii="Cambria" w:hAnsi="Cambria" w:cs="Arial"/>
          <w:color w:val="000000"/>
          <w:sz w:val="20"/>
          <w:szCs w:val="20"/>
        </w:rPr>
        <w:t>.</w:t>
      </w:r>
      <w:r w:rsidRPr="00492278">
        <w:rPr>
          <w:rFonts w:ascii="Cambria" w:hAnsi="Cambria" w:cs="Arial"/>
          <w:color w:val="000000"/>
          <w:sz w:val="20"/>
          <w:szCs w:val="20"/>
        </w:rPr>
        <w:t xml:space="preserve"> </w:t>
      </w:r>
    </w:p>
    <w:p w:rsidR="00923E61" w:rsidRPr="004B0185" w:rsidRDefault="00AF2A9B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92278">
        <w:rPr>
          <w:rFonts w:ascii="Cambria" w:hAnsi="Cambria" w:cs="Arial"/>
          <w:color w:val="000000"/>
          <w:sz w:val="20"/>
          <w:szCs w:val="20"/>
        </w:rPr>
        <w:t xml:space="preserve">Wykonawca jest </w:t>
      </w:r>
      <w:r w:rsidRPr="004B0185">
        <w:rPr>
          <w:rFonts w:ascii="Cambria" w:hAnsi="Cambria" w:cs="Arial"/>
          <w:sz w:val="20"/>
          <w:szCs w:val="20"/>
        </w:rPr>
        <w:t>uprawniony do wystawien</w:t>
      </w:r>
      <w:r w:rsidR="00D43416" w:rsidRPr="004B0185">
        <w:rPr>
          <w:rFonts w:ascii="Cambria" w:hAnsi="Cambria" w:cs="Arial"/>
          <w:sz w:val="20"/>
          <w:szCs w:val="20"/>
        </w:rPr>
        <w:t xml:space="preserve">ia faktury częściowej na kwotę </w:t>
      </w:r>
      <w:r w:rsidR="00367348" w:rsidRPr="004B0185">
        <w:rPr>
          <w:rFonts w:ascii="Cambria" w:hAnsi="Cambria" w:cs="Arial"/>
          <w:sz w:val="20"/>
          <w:szCs w:val="20"/>
        </w:rPr>
        <w:t xml:space="preserve">nie więcej niż </w:t>
      </w:r>
      <w:r w:rsidR="00D43416" w:rsidRPr="004B0185">
        <w:rPr>
          <w:rFonts w:ascii="Cambria" w:hAnsi="Cambria" w:cs="Arial"/>
          <w:sz w:val="20"/>
          <w:szCs w:val="20"/>
        </w:rPr>
        <w:t>9</w:t>
      </w:r>
      <w:r w:rsidRPr="004B0185">
        <w:rPr>
          <w:rFonts w:ascii="Cambria" w:hAnsi="Cambria" w:cs="Arial"/>
          <w:sz w:val="20"/>
          <w:szCs w:val="20"/>
        </w:rPr>
        <w:t xml:space="preserve">0% wartości przedmiotu </w:t>
      </w:r>
      <w:proofErr w:type="spellStart"/>
      <w:r w:rsidRPr="004B0185">
        <w:rPr>
          <w:rFonts w:ascii="Cambria" w:hAnsi="Cambria" w:cs="Arial"/>
          <w:sz w:val="20"/>
          <w:szCs w:val="20"/>
        </w:rPr>
        <w:t>zamówienia</w:t>
      </w:r>
      <w:proofErr w:type="spellEnd"/>
      <w:r w:rsidRPr="004B0185">
        <w:rPr>
          <w:rFonts w:ascii="Cambria" w:hAnsi="Cambria" w:cs="Arial"/>
          <w:sz w:val="20"/>
          <w:szCs w:val="20"/>
        </w:rPr>
        <w:t xml:space="preserve"> oraz faktury </w:t>
      </w:r>
      <w:r w:rsidR="00D43416" w:rsidRPr="004B0185">
        <w:rPr>
          <w:rFonts w:ascii="Cambria" w:hAnsi="Cambria" w:cs="Arial"/>
          <w:sz w:val="20"/>
          <w:szCs w:val="20"/>
        </w:rPr>
        <w:t>końcowej obejmującej pozostałe 1</w:t>
      </w:r>
      <w:r w:rsidRPr="004B0185">
        <w:rPr>
          <w:rFonts w:ascii="Cambria" w:hAnsi="Cambria" w:cs="Arial"/>
          <w:sz w:val="20"/>
          <w:szCs w:val="20"/>
        </w:rPr>
        <w:t xml:space="preserve">0% wartości przedmiotu </w:t>
      </w:r>
      <w:proofErr w:type="spellStart"/>
      <w:r w:rsidRPr="004B0185">
        <w:rPr>
          <w:rFonts w:ascii="Cambria" w:hAnsi="Cambria" w:cs="Arial"/>
          <w:sz w:val="20"/>
          <w:szCs w:val="20"/>
        </w:rPr>
        <w:t>zamówienia</w:t>
      </w:r>
      <w:proofErr w:type="spellEnd"/>
      <w:r w:rsidRPr="004B0185">
        <w:rPr>
          <w:rFonts w:ascii="Cambria" w:hAnsi="Cambria" w:cs="Arial"/>
          <w:sz w:val="20"/>
          <w:szCs w:val="20"/>
        </w:rPr>
        <w:t xml:space="preserve">. </w:t>
      </w:r>
    </w:p>
    <w:p w:rsidR="00BF0B98" w:rsidRPr="004B0185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4B0185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protokółem odbioru częściowego, podpisanym przez Inspektora Nadzoru Inwestorskiego i pracownika Zamawiającego.</w:t>
      </w:r>
    </w:p>
    <w:p w:rsidR="00BF0B98" w:rsidRPr="00137823" w:rsidRDefault="00BF0B98" w:rsidP="004912B9">
      <w:pPr>
        <w:numPr>
          <w:ilvl w:val="0"/>
          <w:numId w:val="4"/>
        </w:numPr>
        <w:tabs>
          <w:tab w:val="clear" w:pos="360"/>
        </w:tabs>
        <w:suppressAutoHyphens/>
        <w:spacing w:after="120"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92278">
        <w:rPr>
          <w:rFonts w:ascii="Cambria" w:eastAsia="Times-Roman" w:hAnsi="Cambria" w:cs="Arial"/>
          <w:color w:val="000000"/>
          <w:sz w:val="20"/>
          <w:szCs w:val="20"/>
        </w:rPr>
        <w:t>Faktury częściowe, faktura ko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ń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cowa i zał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>ą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czniki do faktur muszą by</w:t>
      </w:r>
      <w:r w:rsidRPr="00492278">
        <w:rPr>
          <w:rFonts w:ascii="Cambria" w:eastAsia="TTE1FA5458t00" w:hAnsi="Cambria" w:cs="Arial"/>
          <w:color w:val="000000"/>
          <w:sz w:val="20"/>
          <w:szCs w:val="20"/>
        </w:rPr>
        <w:t xml:space="preserve">ć </w:t>
      </w:r>
      <w:r w:rsidRPr="00492278">
        <w:rPr>
          <w:rFonts w:ascii="Cambria" w:eastAsia="Times-Roman" w:hAnsi="Cambria" w:cs="Arial"/>
          <w:color w:val="000000"/>
          <w:sz w:val="20"/>
          <w:szCs w:val="20"/>
        </w:rPr>
        <w:t>zgodne z planem płatności, który został uwzględniony w harmonogramie finansowo-rzeczowym.</w:t>
      </w:r>
    </w:p>
    <w:p w:rsidR="00137823" w:rsidRPr="00492278" w:rsidRDefault="00137823" w:rsidP="00137823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suppressAutoHyphens/>
        <w:spacing w:after="120" w:line="276" w:lineRule="auto"/>
        <w:ind w:left="360"/>
        <w:jc w:val="both"/>
        <w:rPr>
          <w:rFonts w:ascii="Cambria" w:hAnsi="Cambria" w:cs="Arial"/>
          <w:color w:val="000000"/>
          <w:sz w:val="20"/>
          <w:szCs w:val="20"/>
        </w:rPr>
      </w:pP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12</w:t>
      </w:r>
    </w:p>
    <w:p w:rsidR="00DF6CD6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Zapłata nastąpi w terminie do 30 dni licząc od dnia:    </w:t>
      </w:r>
    </w:p>
    <w:p w:rsidR="004B0185" w:rsidRDefault="00BF0B98" w:rsidP="00923E37">
      <w:pPr>
        <w:pStyle w:val="Akapitzlist"/>
        <w:numPr>
          <w:ilvl w:val="0"/>
          <w:numId w:val="38"/>
        </w:numPr>
        <w:spacing w:after="120"/>
        <w:jc w:val="both"/>
        <w:rPr>
          <w:rFonts w:ascii="Cambria" w:hAnsi="Cambria" w:cs="Arial"/>
          <w:sz w:val="20"/>
          <w:szCs w:val="20"/>
        </w:rPr>
      </w:pPr>
      <w:r w:rsidRPr="008B254E">
        <w:rPr>
          <w:rFonts w:ascii="Cambria" w:hAnsi="Cambria" w:cs="Arial"/>
          <w:sz w:val="20"/>
          <w:szCs w:val="20"/>
        </w:rPr>
        <w:t xml:space="preserve">doręczenia 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8B254E">
        <w:rPr>
          <w:rFonts w:ascii="Cambria" w:hAnsi="Cambria" w:cs="Arial"/>
          <w:bCs/>
          <w:sz w:val="20"/>
          <w:szCs w:val="20"/>
        </w:rPr>
        <w:t>prawidłowo wystawionej</w:t>
      </w:r>
      <w:r w:rsidRPr="008B254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8B254E">
        <w:rPr>
          <w:rFonts w:ascii="Cambria" w:hAnsi="Cambria" w:cs="Arial"/>
          <w:sz w:val="20"/>
          <w:szCs w:val="20"/>
        </w:rPr>
        <w:t>faktury w</w:t>
      </w:r>
      <w:r w:rsidR="00DF6CD6" w:rsidRPr="008B254E">
        <w:rPr>
          <w:rFonts w:ascii="Cambria" w:hAnsi="Cambria" w:cs="Arial"/>
          <w:sz w:val="20"/>
          <w:szCs w:val="20"/>
        </w:rPr>
        <w:t xml:space="preserve">raz  z protokołem odbioru robót </w:t>
      </w:r>
      <w:r w:rsidRPr="008B254E">
        <w:rPr>
          <w:rFonts w:ascii="Cambria" w:hAnsi="Cambria" w:cs="Arial"/>
          <w:sz w:val="20"/>
          <w:szCs w:val="20"/>
        </w:rPr>
        <w:t xml:space="preserve">końcowych i częściowych z kompletnymi dokumentami odbiorowymi,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:rsidR="00BF0B98" w:rsidRPr="00BF0B98" w:rsidRDefault="00BF0B98" w:rsidP="004912B9">
      <w:pPr>
        <w:pStyle w:val="w2zmart"/>
        <w:numPr>
          <w:ilvl w:val="0"/>
          <w:numId w:val="7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</w:t>
      </w:r>
      <w:r w:rsidRPr="00BF0B98">
        <w:rPr>
          <w:rFonts w:ascii="Cambria" w:hAnsi="Cambria" w:cs="Arial"/>
          <w:sz w:val="20"/>
          <w:szCs w:val="20"/>
        </w:rPr>
        <w:lastRenderedPageBreak/>
        <w:t xml:space="preserve">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:rsidR="00BF0B98" w:rsidRPr="00BF0B98" w:rsidRDefault="00BF0B98" w:rsidP="004912B9">
      <w:pPr>
        <w:numPr>
          <w:ilvl w:val="0"/>
          <w:numId w:val="7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Zamawiający przed dokonaniem płatności o której mowa w ust. </w:t>
      </w:r>
      <w:r w:rsidR="00B16B0D">
        <w:rPr>
          <w:rFonts w:ascii="Cambria" w:hAnsi="Cambria" w:cs="Arial"/>
          <w:sz w:val="20"/>
          <w:szCs w:val="20"/>
        </w:rPr>
        <w:t>6</w:t>
      </w:r>
      <w:r w:rsidRPr="00BF0B98">
        <w:rPr>
          <w:rFonts w:ascii="Cambria" w:hAnsi="Cambria" w:cs="Arial"/>
          <w:sz w:val="20"/>
          <w:szCs w:val="20"/>
        </w:rPr>
        <w:t xml:space="preserve"> zwróci się do Wykonawcy aby ten w terminie 7 dni wniósł pisemne uwagi o powodach nie uregulowania zobowiązać wobec podwykonawcy. Wniesione uwagi mogą być podstawą;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 jeżeli wykonawca wykaże niezasadność takiej zapłaty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BF0B98" w:rsidRPr="00BF0B98" w:rsidRDefault="00BF0B98" w:rsidP="004912B9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3)  dokonać bezpośredniej zapłaty wynagrodzenia podwykonawcy lub dalszemu podwykonawcy, jeżeli podwykonawca lub dalszy podwykonawca wykaże zasadność takiej zapłaty.</w:t>
      </w:r>
    </w:p>
    <w:p w:rsidR="00BF0B98" w:rsidRPr="00BF0B98" w:rsidRDefault="00BF0B98" w:rsidP="004912B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§ 13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Przed podpisaniem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złoży u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dokument stwierdzający zabezpieczenie należytego wykonania przedmiotu </w:t>
      </w:r>
      <w:proofErr w:type="spellStart"/>
      <w:r w:rsidRPr="00BF0B98">
        <w:rPr>
          <w:rFonts w:ascii="Cambria" w:hAnsi="Cambria" w:cs="Arial"/>
          <w:sz w:val="20"/>
          <w:szCs w:val="20"/>
        </w:rPr>
        <w:t>zamówienia</w:t>
      </w:r>
      <w:proofErr w:type="spellEnd"/>
      <w:r w:rsidRPr="00BF0B98">
        <w:rPr>
          <w:rFonts w:ascii="Cambria" w:hAnsi="Cambria" w:cs="Arial"/>
          <w:sz w:val="20"/>
          <w:szCs w:val="20"/>
        </w:rPr>
        <w:t>.</w:t>
      </w:r>
    </w:p>
    <w:p w:rsidR="00305F85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udziela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zabezpieczenia należytego wykonania przedmiotu umowy w kwocie stanowiącej </w:t>
      </w:r>
      <w:r w:rsidRPr="00BF0B98">
        <w:rPr>
          <w:rFonts w:ascii="Cambria" w:hAnsi="Cambria" w:cs="Arial"/>
          <w:b/>
          <w:sz w:val="20"/>
          <w:szCs w:val="20"/>
        </w:rPr>
        <w:t xml:space="preserve">10 % </w:t>
      </w:r>
      <w:r w:rsidRPr="00BF0B98">
        <w:rPr>
          <w:rFonts w:ascii="Cambria" w:hAnsi="Cambria" w:cs="Arial"/>
          <w:sz w:val="20"/>
          <w:szCs w:val="20"/>
        </w:rPr>
        <w:t xml:space="preserve">ceny brutto wykonania przedmiotu umowy, </w:t>
      </w:r>
      <w:proofErr w:type="spellStart"/>
      <w:r w:rsidRPr="00BF0B98">
        <w:rPr>
          <w:rFonts w:ascii="Cambria" w:hAnsi="Cambria" w:cs="Arial"/>
          <w:sz w:val="20"/>
          <w:szCs w:val="20"/>
        </w:rPr>
        <w:t>tj</w:t>
      </w:r>
      <w:proofErr w:type="spellEnd"/>
      <w:r w:rsidRPr="00BF0B98">
        <w:rPr>
          <w:rFonts w:ascii="Cambria" w:hAnsi="Cambria" w:cs="Arial"/>
          <w:sz w:val="20"/>
          <w:szCs w:val="20"/>
        </w:rPr>
        <w:t xml:space="preserve"> kwoty </w:t>
      </w:r>
    </w:p>
    <w:p w:rsidR="00BF0B98" w:rsidRDefault="00BF0B98" w:rsidP="00305F85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BF0B9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BF0B9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>w ciągu 30 dni po odbiorze końcowym przedmiotu umowy.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 ciągu 15 dni po upływie okresu rękojmi .</w:t>
      </w:r>
    </w:p>
    <w:p w:rsidR="00BF0B98" w:rsidRPr="00BF0B98" w:rsidRDefault="00BF0B98" w:rsidP="004912B9">
      <w:pPr>
        <w:numPr>
          <w:ilvl w:val="0"/>
          <w:numId w:val="20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Zwrócona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14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zobowiązuje się wykonać przedmiot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15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BF0B98">
        <w:rPr>
          <w:rFonts w:ascii="Cambria" w:hAnsi="Cambria" w:cs="Arial"/>
          <w:b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załącza;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dziennik budowy potwierdzaj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cy gotowo</w:t>
      </w:r>
      <w:r w:rsidRPr="00BF0B98">
        <w:rPr>
          <w:rFonts w:ascii="Cambria" w:eastAsia="TTE1FA5458t00" w:hAnsi="Cambria" w:cs="Arial"/>
          <w:sz w:val="20"/>
          <w:szCs w:val="20"/>
        </w:rPr>
        <w:t xml:space="preserve">ść </w:t>
      </w:r>
      <w:r w:rsidRPr="00BF0B98">
        <w:rPr>
          <w:rFonts w:ascii="Cambria" w:eastAsia="Times-Roman" w:hAnsi="Cambria" w:cs="Arial"/>
          <w:sz w:val="20"/>
          <w:szCs w:val="20"/>
        </w:rPr>
        <w:t>do odbioru potwierdzono wpisem kierownika budowy i inspektora nadzoru.</w:t>
      </w:r>
    </w:p>
    <w:p w:rsidR="00BF0B98" w:rsidRPr="00BF0B98" w:rsidRDefault="00BF0B98" w:rsidP="00923E37">
      <w:pPr>
        <w:numPr>
          <w:ilvl w:val="0"/>
          <w:numId w:val="29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 w:rsidRPr="00BF0B98">
        <w:rPr>
          <w:rFonts w:ascii="Cambria" w:eastAsia="TTE1FA5458t00" w:hAnsi="Cambria" w:cs="Arial"/>
          <w:sz w:val="20"/>
          <w:szCs w:val="20"/>
        </w:rPr>
        <w:t>ć</w:t>
      </w:r>
      <w:r w:rsidRPr="00BF0B98">
        <w:rPr>
          <w:rFonts w:ascii="Cambria" w:eastAsia="Times-Roman" w:hAnsi="Cambria" w:cs="Arial"/>
          <w:sz w:val="20"/>
          <w:szCs w:val="20"/>
        </w:rPr>
        <w:t>: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lastRenderedPageBreak/>
        <w:t>dokumentacj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e </w:t>
      </w:r>
      <w:r w:rsidRPr="00BF0B98">
        <w:rPr>
          <w:rFonts w:ascii="Cambria" w:eastAsia="Times-Roman" w:hAnsi="Cambria" w:cs="Arial"/>
          <w:sz w:val="20"/>
          <w:szCs w:val="20"/>
        </w:rPr>
        <w:t>powykonawcz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z naniesionymi zmianami podpisan</w:t>
      </w:r>
      <w:r w:rsidRPr="00BF0B98">
        <w:rPr>
          <w:rFonts w:ascii="Cambria" w:eastAsia="TTE1FA5458t00" w:hAnsi="Cambria" w:cs="Arial"/>
          <w:sz w:val="20"/>
          <w:szCs w:val="20"/>
        </w:rPr>
        <w:t xml:space="preserve">a </w:t>
      </w:r>
      <w:r w:rsidRPr="00BF0B98">
        <w:rPr>
          <w:rFonts w:ascii="Cambria" w:eastAsia="Times-Roman" w:hAnsi="Cambria" w:cs="Arial"/>
          <w:sz w:val="20"/>
          <w:szCs w:val="20"/>
        </w:rPr>
        <w:t>przez kierownika budowy i inspektora nadzoru</w:t>
      </w:r>
      <w:r w:rsidR="00D93830">
        <w:rPr>
          <w:rFonts w:ascii="Cambria" w:eastAsia="Times-Roman" w:hAnsi="Cambria" w:cs="Arial"/>
          <w:sz w:val="20"/>
          <w:szCs w:val="20"/>
        </w:rPr>
        <w:t>.</w:t>
      </w:r>
      <w:r w:rsidR="00D01D57">
        <w:rPr>
          <w:rFonts w:ascii="Cambria" w:eastAsia="Times-Roman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 w:rsidRPr="00BF0B98">
        <w:rPr>
          <w:rFonts w:ascii="Cambria" w:eastAsia="TTE1FA5458t00" w:hAnsi="Cambria" w:cs="Arial"/>
          <w:sz w:val="20"/>
          <w:szCs w:val="20"/>
        </w:rPr>
        <w:t>a</w:t>
      </w:r>
      <w:r w:rsidRPr="00BF0B98"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 w:rsidRPr="00BF0B98">
        <w:rPr>
          <w:rFonts w:ascii="Cambria" w:eastAsia="TTE1FA5458t00" w:hAnsi="Cambria" w:cs="Arial"/>
          <w:sz w:val="20"/>
          <w:szCs w:val="20"/>
        </w:rPr>
        <w:t>ą</w:t>
      </w:r>
      <w:r w:rsidRPr="00BF0B98">
        <w:rPr>
          <w:rFonts w:ascii="Cambria" w:eastAsia="Times-Roman" w:hAnsi="Cambria" w:cs="Arial"/>
          <w:sz w:val="20"/>
          <w:szCs w:val="20"/>
        </w:rPr>
        <w:t>tni</w:t>
      </w:r>
      <w:r w:rsidRPr="00BF0B98">
        <w:rPr>
          <w:rFonts w:ascii="Cambria" w:eastAsia="TTE1FA5458t00" w:hAnsi="Cambria" w:cs="Arial"/>
          <w:sz w:val="20"/>
          <w:szCs w:val="20"/>
        </w:rPr>
        <w:t>ę</w:t>
      </w:r>
      <w:r w:rsidRPr="00BF0B98">
        <w:rPr>
          <w:rFonts w:ascii="Cambria" w:eastAsia="Times-Roman" w:hAnsi="Cambria" w:cs="Arial"/>
          <w:sz w:val="20"/>
          <w:szCs w:val="20"/>
        </w:rPr>
        <w:t>ty – 2 egz.,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atesty, certyfikaty i aprobaty zgodno</w:t>
      </w:r>
      <w:r w:rsidRPr="00BF0B98">
        <w:rPr>
          <w:rFonts w:ascii="Cambria" w:eastAsia="TTE1FA5458t00" w:hAnsi="Cambria" w:cs="Arial"/>
          <w:sz w:val="20"/>
          <w:szCs w:val="20"/>
        </w:rPr>
        <w:t>ś</w:t>
      </w:r>
      <w:r w:rsidRPr="00BF0B98"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 w:rsidRPr="00BF0B98">
        <w:rPr>
          <w:rFonts w:ascii="Cambria" w:eastAsia="TTE1FA5458t00" w:hAnsi="Cambria" w:cs="Arial"/>
          <w:sz w:val="20"/>
          <w:szCs w:val="20"/>
        </w:rPr>
        <w:t xml:space="preserve">ą techniczną </w:t>
      </w:r>
      <w:r w:rsidRPr="00BF0B98"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 w:rsidRPr="00BF0B98">
        <w:rPr>
          <w:rFonts w:ascii="Cambria" w:eastAsia="Times-Roman" w:hAnsi="Cambria" w:cs="Arial"/>
          <w:sz w:val="20"/>
          <w:szCs w:val="20"/>
        </w:rPr>
        <w:t>egz</w:t>
      </w:r>
      <w:proofErr w:type="spellEnd"/>
      <w:r w:rsidRPr="00BF0B98">
        <w:rPr>
          <w:rFonts w:ascii="Cambria" w:eastAsia="Times-Roman" w:hAnsi="Cambria" w:cs="Arial"/>
          <w:sz w:val="20"/>
          <w:szCs w:val="20"/>
        </w:rPr>
        <w:t>,</w:t>
      </w:r>
    </w:p>
    <w:p w:rsidR="00BF0B98" w:rsidRPr="00BF0B98" w:rsidRDefault="00BF0B98" w:rsidP="00923E37">
      <w:pPr>
        <w:numPr>
          <w:ilvl w:val="0"/>
          <w:numId w:val="30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 w:rsidRPr="00BF0B98"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Odbiór końcowy </w:t>
      </w:r>
      <w:r w:rsidR="00362849">
        <w:rPr>
          <w:rFonts w:ascii="Cambria" w:hAnsi="Cambria" w:cs="Arial"/>
          <w:sz w:val="20"/>
          <w:szCs w:val="20"/>
        </w:rPr>
        <w:t>rozpocznie się</w:t>
      </w:r>
      <w:r w:rsidRPr="00BF0B98">
        <w:rPr>
          <w:rFonts w:ascii="Cambria" w:hAnsi="Cambria" w:cs="Arial"/>
          <w:sz w:val="20"/>
          <w:szCs w:val="20"/>
        </w:rPr>
        <w:t xml:space="preserve"> w ciągu 14 dni od daty powiadomienia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przez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zakończy czynności odbioru najpóźniej w ciągu </w:t>
      </w:r>
      <w:r w:rsidR="00362849">
        <w:rPr>
          <w:rFonts w:ascii="Cambria" w:hAnsi="Cambria" w:cs="Arial"/>
          <w:sz w:val="20"/>
          <w:szCs w:val="20"/>
        </w:rPr>
        <w:t>30</w:t>
      </w:r>
      <w:r w:rsidRPr="00BF0B98">
        <w:rPr>
          <w:rFonts w:ascii="Cambria" w:hAnsi="Cambria" w:cs="Arial"/>
          <w:sz w:val="20"/>
          <w:szCs w:val="20"/>
        </w:rPr>
        <w:t xml:space="preserve"> dni, licząc od daty rozpoczęcia odbioru, o ile nie nastąpi przerwanie czynności odbiorowych.</w:t>
      </w:r>
    </w:p>
    <w:p w:rsidR="00BF0B98" w:rsidRPr="00BF0B98" w:rsidRDefault="00BF0B98" w:rsidP="004912B9">
      <w:pPr>
        <w:numPr>
          <w:ilvl w:val="0"/>
          <w:numId w:val="21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:rsidR="00BF0B98" w:rsidRPr="00BF0B98" w:rsidRDefault="00BF0B98" w:rsidP="004912B9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1)   nadające się do usunięcia – Zamawiający odmówi odbioru do czasu usunięcia wad lub braków, </w:t>
      </w:r>
    </w:p>
    <w:p w:rsidR="00BF0B98" w:rsidRPr="00BF0B98" w:rsidRDefault="00BF0B98" w:rsidP="004912B9">
      <w:pPr>
        <w:tabs>
          <w:tab w:val="num" w:pos="426"/>
        </w:tabs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:rsidR="00BF0B98" w:rsidRPr="00BF0B98" w:rsidRDefault="00BF0B98" w:rsidP="004912B9">
      <w:pPr>
        <w:pStyle w:val="Akapitzlist"/>
        <w:numPr>
          <w:ilvl w:val="0"/>
          <w:numId w:val="21"/>
        </w:numPr>
        <w:tabs>
          <w:tab w:val="clear" w:pos="1080"/>
          <w:tab w:val="left" w:pos="284"/>
          <w:tab w:val="num" w:pos="426"/>
        </w:tabs>
        <w:spacing w:after="12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:rsidR="00BF0B98" w:rsidRPr="00BF0B98" w:rsidRDefault="00BF0B98" w:rsidP="004912B9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16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Po zakończeniu robót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BF0B9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17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a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18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względem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 wykryciu wady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jest zobowiązany zawiadomić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BF0B9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BF0B9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poinformuje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na 7 dni przed planowanym terminem.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W przypadku stwierdzenia istnienia wady obciążającej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wyznacza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nie usunięcia,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innemu wykonawcy. </w:t>
      </w:r>
    </w:p>
    <w:p w:rsidR="00BF0B98" w:rsidRPr="00BF0B98" w:rsidRDefault="00BF0B98" w:rsidP="004912B9">
      <w:pPr>
        <w:pStyle w:val="Tekstpodstawowywcity2"/>
        <w:numPr>
          <w:ilvl w:val="0"/>
          <w:numId w:val="22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może obniżyć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19</w:t>
      </w:r>
    </w:p>
    <w:p w:rsidR="00026164" w:rsidRPr="003E3F2B" w:rsidRDefault="00026164" w:rsidP="00026164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 xml:space="preserve">Na zasadach określonych w niniejszej umowie, niezależnie od </w:t>
      </w:r>
      <w:r>
        <w:rPr>
          <w:rFonts w:ascii="Cambria" w:hAnsi="Cambria" w:cs="Arial"/>
          <w:sz w:val="20"/>
          <w:szCs w:val="20"/>
        </w:rPr>
        <w:t xml:space="preserve">udzielonej rękojmi na okres 60 miesięcy </w:t>
      </w:r>
      <w:r w:rsidRPr="003E3F2B">
        <w:rPr>
          <w:rFonts w:ascii="Cambria" w:hAnsi="Cambria" w:cs="Arial"/>
          <w:sz w:val="20"/>
          <w:szCs w:val="20"/>
        </w:rPr>
        <w:t xml:space="preserve">Wykonawca udziela Zamawiającemu </w:t>
      </w:r>
      <w:r>
        <w:rPr>
          <w:rFonts w:ascii="Cambria" w:hAnsi="Cambria" w:cs="Arial"/>
          <w:sz w:val="20"/>
          <w:szCs w:val="20"/>
        </w:rPr>
        <w:t>…..</w:t>
      </w:r>
      <w:r w:rsidRPr="003E3F2B">
        <w:rPr>
          <w:rFonts w:ascii="Cambria" w:hAnsi="Cambria" w:cs="Arial"/>
          <w:sz w:val="20"/>
          <w:szCs w:val="20"/>
        </w:rPr>
        <w:t xml:space="preserve"> miesięcznej gwarancji jakości wykonanych prac.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Uprawnienia z tytułu gwarancji nie naruszają uprawnień Zamawiającego z tytułu rękojmi.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Zamawiający może wykonywać uprawnienia z tytułu rękojmi za wady fizyczne rzeczy niezależnie od uprawnień wynikających z gwarancji.</w:t>
      </w:r>
    </w:p>
    <w:p w:rsidR="00026164" w:rsidRPr="003E3F2B" w:rsidRDefault="00026164" w:rsidP="00026164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</w:r>
      <w:r w:rsidRPr="003E3F2B">
        <w:rPr>
          <w:rFonts w:ascii="Cambria" w:hAnsi="Cambria" w:cs="Arial"/>
          <w:sz w:val="20"/>
          <w:szCs w:val="20"/>
        </w:rPr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:rsidR="00026164" w:rsidRPr="003E3F2B" w:rsidRDefault="00026164" w:rsidP="00026164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1" w:name="_Toc415435792"/>
      <w:r w:rsidRPr="003E3F2B">
        <w:rPr>
          <w:rFonts w:ascii="Cambria" w:hAnsi="Cambria" w:cs="Arial"/>
          <w:sz w:val="20"/>
          <w:szCs w:val="20"/>
        </w:rPr>
        <w:t xml:space="preserve">5.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Rękojmia za wady</w:t>
      </w:r>
      <w:bookmarkEnd w:id="1"/>
      <w:r w:rsidRPr="003E3F2B">
        <w:rPr>
          <w:rFonts w:ascii="Cambria" w:hAnsi="Cambria" w:cs="Arial"/>
          <w:sz w:val="20"/>
          <w:szCs w:val="20"/>
        </w:rPr>
        <w:t>: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trwania rękojmi</w:t>
      </w:r>
      <w:r>
        <w:rPr>
          <w:rFonts w:ascii="Cambria" w:hAnsi="Cambria" w:cs="Arial"/>
          <w:sz w:val="20"/>
          <w:szCs w:val="20"/>
        </w:rPr>
        <w:t xml:space="preserve"> </w:t>
      </w:r>
      <w:r w:rsidRPr="003E3F2B">
        <w:rPr>
          <w:rFonts w:ascii="Cambria" w:hAnsi="Cambria" w:cs="Arial"/>
          <w:sz w:val="20"/>
          <w:szCs w:val="20"/>
        </w:rPr>
        <w:t xml:space="preserve"> Wykonawca będzie usuwał wady swoim kosztem i staraniem.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Uprawnienia z tytułu rękojmi za wady fizyczne wygasają po upływie </w:t>
      </w:r>
      <w:r>
        <w:rPr>
          <w:rFonts w:ascii="Cambria" w:hAnsi="Cambria" w:cs="Arial"/>
          <w:sz w:val="20"/>
          <w:szCs w:val="20"/>
        </w:rPr>
        <w:t>60</w:t>
      </w:r>
      <w:r w:rsidRPr="003E3F2B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Pr="003E3F2B">
        <w:rPr>
          <w:rFonts w:ascii="Cambria" w:hAnsi="Cambria" w:cs="Arial"/>
          <w:sz w:val="20"/>
          <w:szCs w:val="20"/>
        </w:rPr>
        <w:t>m-cy</w:t>
      </w:r>
      <w:proofErr w:type="spellEnd"/>
      <w:r w:rsidRPr="003E3F2B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:rsidR="00026164" w:rsidRPr="003E3F2B" w:rsidRDefault="00026164" w:rsidP="00923E37">
      <w:pPr>
        <w:numPr>
          <w:ilvl w:val="0"/>
          <w:numId w:val="35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Zabezpieczenie roszczeń z tytułu rękojmi następuje na zasadach określonych w §1</w:t>
      </w:r>
      <w:r>
        <w:rPr>
          <w:rFonts w:ascii="Cambria" w:hAnsi="Cambria" w:cs="Arial"/>
          <w:sz w:val="20"/>
          <w:szCs w:val="20"/>
        </w:rPr>
        <w:t>3</w:t>
      </w:r>
      <w:r w:rsidRPr="003E3F2B">
        <w:rPr>
          <w:rFonts w:ascii="Cambria" w:hAnsi="Cambria" w:cs="Arial"/>
          <w:sz w:val="20"/>
          <w:szCs w:val="20"/>
        </w:rPr>
        <w:t xml:space="preserve"> niniejszej umowy.</w:t>
      </w:r>
    </w:p>
    <w:p w:rsidR="00026164" w:rsidRPr="003E3F2B" w:rsidRDefault="00026164" w:rsidP="00026164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 xml:space="preserve">    </w:t>
      </w:r>
      <w:r w:rsidRPr="003E3F2B">
        <w:rPr>
          <w:rFonts w:ascii="Cambria" w:hAnsi="Cambria" w:cs="Arial"/>
          <w:sz w:val="20"/>
          <w:szCs w:val="20"/>
        </w:rPr>
        <w:t>Gwarancja jakości: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:rsidR="00026164" w:rsidRPr="003E3F2B" w:rsidRDefault="00026164" w:rsidP="00923E37">
      <w:pPr>
        <w:pStyle w:val="Akapitzlist"/>
        <w:numPr>
          <w:ilvl w:val="1"/>
          <w:numId w:val="36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 okresie gwarancyjnym i trwania rękojmi Wykonawca zobowiązuje się do usunięcia powstałych wad (usterek)</w:t>
      </w:r>
      <w:r>
        <w:rPr>
          <w:rFonts w:ascii="Cambria" w:hAnsi="Cambria" w:cs="Arial"/>
          <w:sz w:val="20"/>
          <w:szCs w:val="20"/>
        </w:rPr>
        <w:t xml:space="preserve">. 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lastRenderedPageBreak/>
        <w:t>Usunięcia wady (usterki) oraz dokonanie napraw będzie stwierdzone protokolarnie, po uprzednim zawiadomieniu przez Wykonawcę Zamawiającego o jej usunięciu lub dokonaniu.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Naprawa gwarancyjna będzie wykonana w terminie nie dłuż</w:t>
      </w:r>
      <w:r>
        <w:rPr>
          <w:rFonts w:ascii="Cambria" w:hAnsi="Cambria" w:cs="Arial"/>
          <w:sz w:val="20"/>
          <w:szCs w:val="20"/>
        </w:rPr>
        <w:t>sz</w:t>
      </w:r>
      <w:r w:rsidRPr="003E3F2B">
        <w:rPr>
          <w:rFonts w:ascii="Cambria" w:hAnsi="Cambria" w:cs="Arial"/>
          <w:sz w:val="20"/>
          <w:szCs w:val="20"/>
        </w:rPr>
        <w:t>ym niż 14 dni, licząc od dnia przyjęcia zgłoszenia (telefonicznie , faksem lub e-mailem), chyba że Strony w oparciu o stosowny protokół konieczności wzajemnie podpisany uzgodnią dłuższy czas naprawy.</w:t>
      </w:r>
    </w:p>
    <w:p w:rsidR="00026164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E3F2B"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:rsidR="00026164" w:rsidRPr="003E3F2B" w:rsidRDefault="00026164" w:rsidP="00923E37">
      <w:pPr>
        <w:pStyle w:val="Akapitzlist"/>
        <w:numPr>
          <w:ilvl w:val="0"/>
          <w:numId w:val="37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:rsidR="00BF0B98" w:rsidRPr="00BF0B98" w:rsidRDefault="00BF0B98" w:rsidP="004912B9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20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:rsidR="00BF0B98" w:rsidRPr="00BF0B98" w:rsidRDefault="00BF0B98" w:rsidP="00923E37">
      <w:pPr>
        <w:numPr>
          <w:ilvl w:val="0"/>
          <w:numId w:val="23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zapłaci </w:t>
      </w: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wykonaniu terminu częściowego i końcowego przedmiotu umowy w wysokości </w:t>
      </w:r>
      <w:r w:rsidR="008B254E" w:rsidRPr="00362849">
        <w:rPr>
          <w:rFonts w:ascii="Cambria" w:hAnsi="Cambria" w:cs="Arial"/>
          <w:sz w:val="20"/>
          <w:szCs w:val="20"/>
        </w:rPr>
        <w:t xml:space="preserve">0,5% </w:t>
      </w:r>
      <w:r w:rsidRPr="00362849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wynagrodzenia brutto określonego w § 10 ust. 1 umowy, za każdy dzień zwłoki;</w:t>
      </w:r>
    </w:p>
    <w:p w:rsid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 w:rsidRPr="00923E37">
        <w:t xml:space="preserve"> </w:t>
      </w: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SIWZ i nie dokonanie jego zmiany w terminie 2 dni roboczych od jego przekazania do poprawienia w wysokości 5000 zł za każdy dzień opóźnienia.  </w:t>
      </w:r>
    </w:p>
    <w:p w:rsidR="00923E37" w:rsidRPr="00923E37" w:rsidRDefault="00923E37" w:rsidP="00923E37">
      <w:pPr>
        <w:pStyle w:val="Akapitzlist"/>
        <w:ind w:left="709"/>
        <w:rPr>
          <w:rFonts w:ascii="Cambria" w:eastAsiaTheme="minorHAnsi" w:hAnsi="Cambria" w:cs="Arial"/>
          <w:sz w:val="20"/>
          <w:szCs w:val="20"/>
          <w:lang w:eastAsia="en-US"/>
        </w:rPr>
      </w:pPr>
    </w:p>
    <w:p w:rsidR="00923E37" w:rsidRPr="00923E37" w:rsidRDefault="00923E37" w:rsidP="00923E37">
      <w:pPr>
        <w:pStyle w:val="Akapitzlist"/>
        <w:numPr>
          <w:ilvl w:val="0"/>
          <w:numId w:val="24"/>
        </w:numPr>
        <w:tabs>
          <w:tab w:val="clear" w:pos="1440"/>
          <w:tab w:val="num" w:pos="709"/>
        </w:tabs>
        <w:ind w:left="709" w:hanging="425"/>
        <w:rPr>
          <w:rFonts w:ascii="Cambria" w:eastAsiaTheme="minorHAnsi" w:hAnsi="Cambria" w:cs="Arial"/>
          <w:sz w:val="20"/>
          <w:szCs w:val="20"/>
          <w:lang w:eastAsia="en-US"/>
        </w:rPr>
      </w:pPr>
      <w:r w:rsidRPr="00923E37"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2" w:name="_Hlk512668801"/>
      <w:r w:rsidRPr="00923E37">
        <w:rPr>
          <w:rFonts w:ascii="Cambria" w:eastAsiaTheme="minorHAnsi" w:hAnsi="Cambria" w:cs="Arial"/>
          <w:sz w:val="20"/>
          <w:szCs w:val="20"/>
          <w:lang w:eastAsia="en-US"/>
        </w:rPr>
        <w:t>w wysokości 0,05 % wynagrodzenia brutto określonego w § 10 ust. 1 umowy, za każdy dzień zwłoki;</w:t>
      </w:r>
    </w:p>
    <w:bookmarkEnd w:id="2"/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6646F6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w § 10 ust. 1 umowy, za każdy dzień zwłoki liczonej od daty wyznaczonej na usunięcie wad;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0,3 % wynagrodzenia brutto określonego w § 10 ust. 1 umowy</w:t>
      </w:r>
    </w:p>
    <w:p w:rsidR="00E85A04" w:rsidRDefault="00E85A04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zastosowanie materiałów równoważnych, które będą miału negatywny wpływ na osiągnięte wskaźniki o których mowa w pkt. 3.3 SIWZ </w:t>
      </w:r>
      <w:r w:rsidRPr="00BF0B98">
        <w:rPr>
          <w:rFonts w:ascii="Cambria" w:hAnsi="Cambria" w:cs="Arial"/>
          <w:sz w:val="20"/>
          <w:szCs w:val="20"/>
        </w:rPr>
        <w:t>w wysokości</w:t>
      </w:r>
      <w:r w:rsidR="00AD1294">
        <w:rPr>
          <w:rFonts w:ascii="Cambria" w:hAnsi="Cambria" w:cs="Arial"/>
          <w:sz w:val="20"/>
          <w:szCs w:val="20"/>
        </w:rPr>
        <w:t xml:space="preserve"> utraconych korzyści realizowanego projektu.  </w:t>
      </w:r>
      <w:r w:rsidRPr="00BF0B98">
        <w:rPr>
          <w:rFonts w:ascii="Cambria" w:hAnsi="Cambria" w:cs="Arial"/>
          <w:sz w:val="20"/>
          <w:szCs w:val="20"/>
        </w:rPr>
        <w:t xml:space="preserve"> </w:t>
      </w:r>
    </w:p>
    <w:p w:rsidR="00BF0B98" w:rsidRPr="00BF0B98" w:rsidRDefault="00BF0B98" w:rsidP="00923E37">
      <w:pPr>
        <w:numPr>
          <w:ilvl w:val="0"/>
          <w:numId w:val="24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lastRenderedPageBreak/>
        <w:t xml:space="preserve">za odstąpienie od umowy przez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z przyczyn nie zawinionych przez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br/>
        <w:t xml:space="preserve">oraz odstąpienia od umowy przez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w przypadkach określonych w § 17 i § 21 ust. 2 pkt. 3 </w:t>
      </w:r>
      <w:r>
        <w:rPr>
          <w:rFonts w:ascii="Cambria" w:hAnsi="Cambria" w:cs="Arial"/>
          <w:sz w:val="20"/>
          <w:szCs w:val="20"/>
        </w:rPr>
        <w:t xml:space="preserve">i 4 </w:t>
      </w:r>
      <w:r w:rsidRPr="00BF0B98">
        <w:rPr>
          <w:rFonts w:ascii="Cambria" w:hAnsi="Cambria" w:cs="Arial"/>
          <w:sz w:val="20"/>
          <w:szCs w:val="20"/>
        </w:rPr>
        <w:t xml:space="preserve">umowy w wysokości </w:t>
      </w:r>
      <w:r w:rsidR="006646F6">
        <w:rPr>
          <w:rFonts w:ascii="Cambria" w:hAnsi="Cambria" w:cs="Arial"/>
          <w:sz w:val="20"/>
          <w:szCs w:val="20"/>
        </w:rPr>
        <w:t>10</w:t>
      </w:r>
      <w:r w:rsidRPr="00BF0B98">
        <w:rPr>
          <w:rFonts w:ascii="Cambria" w:hAnsi="Cambria" w:cs="Arial"/>
          <w:sz w:val="20"/>
          <w:szCs w:val="20"/>
        </w:rPr>
        <w:t xml:space="preserve"> % wynagrodzenia brutto określonego w § 10 ust. 1 umowy.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 xml:space="preserve">zapłaci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 karę umowną: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:rsidR="00BF0B98" w:rsidRPr="00BF0B98" w:rsidRDefault="00BF0B98" w:rsidP="00923E37">
      <w:pPr>
        <w:pStyle w:val="Tekstpodstawowywcity2"/>
        <w:numPr>
          <w:ilvl w:val="0"/>
          <w:numId w:val="25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</w:t>
      </w:r>
      <w:r w:rsidRPr="00BF0B98">
        <w:rPr>
          <w:rFonts w:ascii="Cambria" w:hAnsi="Cambria" w:cs="Arial"/>
          <w:sz w:val="20"/>
          <w:szCs w:val="20"/>
        </w:rPr>
        <w:br/>
        <w:t>w § 10 ust. 1 umowy, za każdy dzień zwłoki licząc od następnego dnia po terminie, w którym odbiór miał być zakończony.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0"/>
          <w:numId w:val="23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21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Stronom przysługuje prawo odstąpienia od umowy. W przypadku odstąpienia od umowy przez jedną ze stron,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powinien natychmiast wstrzymać i zabezpieczyć nie zakończone roboty oraz plac budowy.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Zamawiającemu</w:t>
      </w:r>
      <w:r w:rsidRPr="00BF0B98">
        <w:rPr>
          <w:rFonts w:ascii="Cambria" w:hAnsi="Cambria" w:cs="Arial"/>
          <w:sz w:val="20"/>
          <w:szCs w:val="20"/>
        </w:rPr>
        <w:t xml:space="preserve"> przysługuje prawo do odstąpienia od umowy w terminie 14 dni, gdy: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zostanie zajęty cały majątek </w:t>
      </w:r>
      <w:r w:rsidRPr="00BF0B98">
        <w:rPr>
          <w:rFonts w:ascii="Cambria" w:hAnsi="Cambria" w:cs="Arial"/>
          <w:b/>
          <w:bCs/>
          <w:sz w:val="20"/>
          <w:szCs w:val="20"/>
        </w:rPr>
        <w:t>Wykonawcy;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Zamawiającego;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bCs/>
          <w:sz w:val="20"/>
          <w:szCs w:val="20"/>
        </w:rPr>
        <w:t>bez uzasadnionej przyczyny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>przerwał realizację robót i przerwa trwa dłużej niż jeden tydzień.</w:t>
      </w:r>
    </w:p>
    <w:p w:rsidR="00BF0B98" w:rsidRPr="00BF0B98" w:rsidRDefault="00BF0B98" w:rsidP="00923E37">
      <w:pPr>
        <w:pStyle w:val="Tekstpodstawowywcity2"/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Konieczność wielokrotnego dokonywania bezpośredniej zapłaty podwykonawcy lub dalszemu podwykonawcy, lub konieczność dokonania bezpośrednich zapłat na sumę większą niż 5% wartości umowy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BF0B98">
        <w:rPr>
          <w:rFonts w:ascii="Cambria" w:hAnsi="Cambria" w:cs="Arial"/>
          <w:sz w:val="20"/>
          <w:szCs w:val="20"/>
        </w:rPr>
        <w:t xml:space="preserve">przysługuje prawo do odstąpienia od umowy w terminie 14 dni , gdy 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BF0B98">
        <w:rPr>
          <w:rFonts w:ascii="Cambria" w:hAnsi="Cambria" w:cs="Arial"/>
          <w:sz w:val="20"/>
          <w:szCs w:val="20"/>
        </w:rPr>
        <w:t>nie przystąpił do odbioru końcowego, odmawia dokonania odbioru robót lub odmawia podpisania protokołu odbioru.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Odstąpienie od umowy powinno nastąpić w formie pisemnej pod rygorem nieważności takiego oświadczenia </w:t>
      </w:r>
      <w:r w:rsidRPr="00BF0B98">
        <w:rPr>
          <w:rFonts w:ascii="Cambria" w:hAnsi="Cambria" w:cs="Arial"/>
          <w:sz w:val="20"/>
          <w:szCs w:val="20"/>
        </w:rPr>
        <w:br/>
        <w:t>i powinno zawierać uzasadnienie.</w:t>
      </w:r>
    </w:p>
    <w:p w:rsidR="00BF0B98" w:rsidRPr="00BF0B98" w:rsidRDefault="00BF0B98" w:rsidP="004912B9">
      <w:pPr>
        <w:pStyle w:val="Tekstpodstawowywcity2"/>
        <w:numPr>
          <w:ilvl w:val="2"/>
          <w:numId w:val="18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przypadku odstąpienia od umowy </w:t>
      </w:r>
      <w:r w:rsidRPr="00BF0B98">
        <w:rPr>
          <w:rFonts w:ascii="Cambria" w:hAnsi="Cambria" w:cs="Arial"/>
          <w:b/>
          <w:bCs/>
          <w:sz w:val="20"/>
          <w:szCs w:val="20"/>
        </w:rPr>
        <w:t>Wykonawcę</w:t>
      </w:r>
      <w:r w:rsidRPr="00BF0B98">
        <w:rPr>
          <w:rFonts w:ascii="Cambria" w:hAnsi="Cambria" w:cs="Arial"/>
          <w:sz w:val="20"/>
          <w:szCs w:val="20"/>
        </w:rPr>
        <w:t xml:space="preserve"> oraz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obciążają następujące obowiązki szczegółowe: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 w:hanging="36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 w terminie 7 dni od daty odstąpienia od umowy, </w:t>
      </w:r>
      <w:r w:rsidRPr="00BF0B98">
        <w:rPr>
          <w:rFonts w:ascii="Cambria" w:hAnsi="Cambria" w:cs="Arial"/>
          <w:b/>
          <w:bCs/>
          <w:sz w:val="20"/>
          <w:szCs w:val="20"/>
        </w:rPr>
        <w:t>Wykonawca</w:t>
      </w:r>
      <w:r w:rsidRPr="00BF0B98">
        <w:rPr>
          <w:rFonts w:ascii="Cambria" w:hAnsi="Cambria" w:cs="Arial"/>
          <w:sz w:val="20"/>
          <w:szCs w:val="20"/>
        </w:rPr>
        <w:t xml:space="preserve"> przy udziale </w:t>
      </w:r>
      <w:r w:rsidRPr="00BF0B98">
        <w:rPr>
          <w:rFonts w:ascii="Cambria" w:hAnsi="Cambria" w:cs="Arial"/>
          <w:b/>
          <w:bCs/>
          <w:sz w:val="20"/>
          <w:szCs w:val="20"/>
        </w:rPr>
        <w:t>Zamawiającego</w:t>
      </w:r>
      <w:r w:rsidRPr="00BF0B98">
        <w:rPr>
          <w:rFonts w:ascii="Cambria" w:hAnsi="Cambria" w:cs="Arial"/>
          <w:sz w:val="20"/>
          <w:szCs w:val="20"/>
        </w:rPr>
        <w:t xml:space="preserve"> sporządzi szczegółowy protokół inwentaryzacji robót w toku wg stanu na dzień odstąpienia;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BF0B98">
        <w:rPr>
          <w:rFonts w:ascii="Cambria" w:hAnsi="Cambria" w:cs="Arial"/>
          <w:sz w:val="20"/>
          <w:szCs w:val="20"/>
        </w:rPr>
        <w:t xml:space="preserve"> zabezpieczy przerwane roboty w zakresie obustronnie uzgodnionym, na koszt tej strony, która była powodem odstąpienia od umowy;</w:t>
      </w:r>
    </w:p>
    <w:p w:rsidR="00BF0B98" w:rsidRPr="00BF0B98" w:rsidRDefault="00BF0B98" w:rsidP="00923E37">
      <w:pPr>
        <w:pStyle w:val="Tekstpodstawowywcity2"/>
        <w:numPr>
          <w:ilvl w:val="0"/>
          <w:numId w:val="27"/>
        </w:numPr>
        <w:tabs>
          <w:tab w:val="left" w:pos="720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BF0B98">
        <w:rPr>
          <w:rFonts w:ascii="Cambria" w:hAnsi="Cambria" w:cs="Arial"/>
          <w:sz w:val="20"/>
          <w:szCs w:val="20"/>
        </w:rPr>
        <w:t>niezwłocznie, ale nie później niż w ciągu 14 dni usunie z placu budowy urządzenia zaplecza przez niego dostarczone lub wniesione.</w:t>
      </w:r>
      <w:r w:rsidRPr="00BF0B98">
        <w:rPr>
          <w:rFonts w:ascii="Cambria" w:hAnsi="Cambria" w:cs="Arial"/>
          <w:bCs/>
          <w:sz w:val="20"/>
          <w:szCs w:val="20"/>
        </w:rPr>
        <w:t xml:space="preserve"> </w:t>
      </w:r>
    </w:p>
    <w:p w:rsidR="00BF0B98" w:rsidRPr="00BF0B98" w:rsidRDefault="00BF0B98" w:rsidP="004912B9">
      <w:pPr>
        <w:numPr>
          <w:ilvl w:val="2"/>
          <w:numId w:val="18"/>
        </w:numPr>
        <w:spacing w:after="120" w:line="276" w:lineRule="auto"/>
        <w:ind w:left="360"/>
        <w:jc w:val="both"/>
        <w:rPr>
          <w:rFonts w:ascii="Cambria" w:hAnsi="Cambria" w:cs="Arial"/>
          <w:bCs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odstąpienia od umowy z przyczyn niezależnych od </w:t>
      </w:r>
      <w:r w:rsidRPr="00BF0B98">
        <w:rPr>
          <w:rFonts w:ascii="Cambria" w:hAnsi="Cambria" w:cs="Arial"/>
          <w:b/>
          <w:bCs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, </w:t>
      </w:r>
      <w:r w:rsidRPr="00BF0B98">
        <w:rPr>
          <w:rFonts w:ascii="Cambria" w:hAnsi="Cambria" w:cs="Arial"/>
          <w:b/>
          <w:bCs/>
          <w:sz w:val="20"/>
          <w:szCs w:val="20"/>
        </w:rPr>
        <w:t>Zamawiający</w:t>
      </w:r>
      <w:r w:rsidRPr="00BF0B98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BF0B98" w:rsidRPr="00BF0B98" w:rsidRDefault="00BF0B98" w:rsidP="004912B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22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BF0B98">
        <w:rPr>
          <w:rFonts w:ascii="Cambria" w:hAnsi="Cambria" w:cs="Arial"/>
          <w:b/>
          <w:sz w:val="20"/>
          <w:szCs w:val="20"/>
        </w:rPr>
        <w:t>,</w:t>
      </w:r>
      <w:r w:rsidRPr="00BF0B98">
        <w:rPr>
          <w:rFonts w:ascii="Cambria" w:hAnsi="Cambria" w:cs="Arial"/>
          <w:sz w:val="20"/>
          <w:szCs w:val="20"/>
        </w:rPr>
        <w:t xml:space="preserve"> ustawy z dnia 29 stycznia 2004 r. Prawo zamówień publicznych (tekst jednolity </w:t>
      </w:r>
      <w:r w:rsidRPr="00BF0B98">
        <w:rPr>
          <w:rFonts w:ascii="Cambria" w:hAnsi="Cambria" w:cs="Arial"/>
          <w:bCs/>
          <w:sz w:val="20"/>
          <w:szCs w:val="20"/>
        </w:rPr>
        <w:t>Dz. U. z</w:t>
      </w:r>
      <w:r w:rsidRPr="00BF0B9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F0B98">
        <w:rPr>
          <w:rFonts w:ascii="Cambria" w:hAnsi="Cambria" w:cs="Arial"/>
          <w:spacing w:val="-4"/>
          <w:sz w:val="20"/>
          <w:szCs w:val="20"/>
        </w:rPr>
        <w:t>201</w:t>
      </w:r>
      <w:r w:rsidR="009737ED">
        <w:rPr>
          <w:rFonts w:ascii="Cambria" w:hAnsi="Cambria" w:cs="Arial"/>
          <w:spacing w:val="-4"/>
          <w:sz w:val="20"/>
          <w:szCs w:val="20"/>
        </w:rPr>
        <w:t>7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r. poz. </w:t>
      </w:r>
      <w:r w:rsidR="009737ED">
        <w:rPr>
          <w:rFonts w:ascii="Cambria" w:hAnsi="Cambria" w:cs="Arial"/>
          <w:spacing w:val="-4"/>
          <w:sz w:val="20"/>
          <w:szCs w:val="20"/>
        </w:rPr>
        <w:t>1579</w:t>
      </w:r>
      <w:r w:rsidRPr="00BF0B9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BF0B9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BF0B98">
        <w:rPr>
          <w:rFonts w:ascii="Cambria" w:hAnsi="Cambria" w:cs="Arial"/>
          <w:spacing w:val="-4"/>
          <w:sz w:val="20"/>
          <w:szCs w:val="20"/>
        </w:rPr>
        <w:t>. zm.</w:t>
      </w:r>
      <w:r w:rsidRPr="00BF0B9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:rsidR="00BF0B98" w:rsidRPr="00BF0B98" w:rsidRDefault="00BF0B98" w:rsidP="004912B9">
      <w:pPr>
        <w:pStyle w:val="Tekstpodstawowywcity2"/>
        <w:numPr>
          <w:ilvl w:val="1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BF0B98">
        <w:rPr>
          <w:rFonts w:ascii="Cambria" w:hAnsi="Cambria" w:cs="Arial"/>
          <w:b/>
          <w:sz w:val="20"/>
          <w:szCs w:val="20"/>
        </w:rPr>
        <w:t>Zamawiającego.</w:t>
      </w:r>
    </w:p>
    <w:p w:rsidR="00BF0B98" w:rsidRPr="00BF0B98" w:rsidRDefault="00BF0B98" w:rsidP="004912B9">
      <w:pPr>
        <w:pStyle w:val="Tekstpodstawowywcity2"/>
        <w:spacing w:line="276" w:lineRule="auto"/>
        <w:ind w:left="426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23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24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BF0B98">
        <w:rPr>
          <w:rFonts w:ascii="Cambria" w:hAnsi="Cambria" w:cs="Arial"/>
          <w:b/>
          <w:sz w:val="20"/>
          <w:szCs w:val="20"/>
        </w:rPr>
        <w:t>Zamawiającego</w:t>
      </w:r>
      <w:r w:rsidR="00F07F02">
        <w:rPr>
          <w:rFonts w:ascii="Cambria" w:hAnsi="Cambria" w:cs="Arial"/>
          <w:b/>
          <w:sz w:val="20"/>
          <w:szCs w:val="20"/>
        </w:rPr>
        <w:t xml:space="preserve"> </w:t>
      </w:r>
      <w:r w:rsidRPr="00BF0B98">
        <w:rPr>
          <w:rFonts w:ascii="Cambria" w:hAnsi="Cambria" w:cs="Arial"/>
          <w:sz w:val="20"/>
          <w:szCs w:val="20"/>
        </w:rPr>
        <w:t xml:space="preserve">i 1 dla </w:t>
      </w:r>
      <w:r w:rsidRPr="00BF0B98">
        <w:rPr>
          <w:rFonts w:ascii="Cambria" w:hAnsi="Cambria" w:cs="Arial"/>
          <w:b/>
          <w:sz w:val="20"/>
          <w:szCs w:val="20"/>
        </w:rPr>
        <w:t>Wykonawcy</w:t>
      </w:r>
      <w:r w:rsidRPr="00BF0B98">
        <w:rPr>
          <w:rFonts w:ascii="Cambria" w:hAnsi="Cambria" w:cs="Arial"/>
          <w:sz w:val="20"/>
          <w:szCs w:val="20"/>
        </w:rPr>
        <w:t xml:space="preserve">.              </w:t>
      </w:r>
    </w:p>
    <w:p w:rsidR="00BF0B98" w:rsidRPr="00BF0B98" w:rsidRDefault="00BF0B98" w:rsidP="00CF05DD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b/>
          <w:bCs/>
          <w:sz w:val="20"/>
          <w:szCs w:val="20"/>
        </w:rPr>
        <w:t>§ 25</w:t>
      </w:r>
    </w:p>
    <w:p w:rsidR="00BF0B98" w:rsidRPr="00BF0B98" w:rsidRDefault="00BF0B98" w:rsidP="004912B9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Integralną część niniejszej umowy stanowią :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 xml:space="preserve">Specyfikacja istotnych warunków </w:t>
      </w:r>
      <w:proofErr w:type="spellStart"/>
      <w:r w:rsidRPr="00BF0B98">
        <w:rPr>
          <w:rFonts w:ascii="Cambria" w:hAnsi="Cambria" w:cs="Arial"/>
          <w:sz w:val="20"/>
          <w:szCs w:val="20"/>
        </w:rPr>
        <w:t>zamówienia</w:t>
      </w:r>
      <w:proofErr w:type="spellEnd"/>
      <w:r w:rsidRPr="00BF0B98">
        <w:rPr>
          <w:rFonts w:ascii="Cambria" w:hAnsi="Cambria" w:cs="Arial"/>
          <w:sz w:val="20"/>
          <w:szCs w:val="20"/>
        </w:rPr>
        <w:t>.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Oferta wykonawcy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Kosztorys ofertowy opracowany metodą szczegółową</w:t>
      </w:r>
    </w:p>
    <w:p w:rsidR="00BF0B98" w:rsidRPr="00BF0B98" w:rsidRDefault="00BF0B98" w:rsidP="00923E37">
      <w:pPr>
        <w:pStyle w:val="Tekstpodstawowywcity2"/>
        <w:numPr>
          <w:ilvl w:val="1"/>
          <w:numId w:val="27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BF0B98">
        <w:rPr>
          <w:rFonts w:ascii="Cambria" w:hAnsi="Cambria" w:cs="Arial"/>
          <w:sz w:val="20"/>
          <w:szCs w:val="20"/>
        </w:rPr>
        <w:t>Harmonogram finansowo – rzeczowy</w:t>
      </w:r>
    </w:p>
    <w:p w:rsidR="00BF0B98" w:rsidRPr="00BF0B98" w:rsidRDefault="00BF0B98" w:rsidP="004912B9">
      <w:pPr>
        <w:pStyle w:val="Tekstpodstawowywcity2"/>
        <w:spacing w:line="276" w:lineRule="auto"/>
        <w:ind w:left="720"/>
        <w:rPr>
          <w:rFonts w:ascii="Cambria" w:hAnsi="Cambria" w:cs="Arial"/>
          <w:sz w:val="20"/>
          <w:szCs w:val="20"/>
        </w:rPr>
      </w:pPr>
    </w:p>
    <w:p w:rsidR="00BF0B98" w:rsidRPr="00BF0B98" w:rsidRDefault="00BF0B98" w:rsidP="004912B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BF0B98">
        <w:rPr>
          <w:rFonts w:ascii="Cambria" w:hAnsi="Cambria" w:cs="Arial"/>
          <w:b/>
          <w:bCs/>
          <w:sz w:val="20"/>
        </w:rPr>
        <w:t>ZAMAWIAJĄCY:</w:t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</w:r>
      <w:r w:rsidRPr="00BF0B98">
        <w:rPr>
          <w:rFonts w:ascii="Cambria" w:hAnsi="Cambria" w:cs="Arial"/>
          <w:b/>
          <w:bCs/>
          <w:sz w:val="20"/>
        </w:rPr>
        <w:tab/>
        <w:t>WYKONAWCA:</w:t>
      </w:r>
    </w:p>
    <w:p w:rsidR="00B44D8D" w:rsidRDefault="00B44D8D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BB3231" w:rsidRDefault="00BB3231" w:rsidP="004912B9">
      <w:pPr>
        <w:spacing w:line="276" w:lineRule="auto"/>
        <w:jc w:val="both"/>
        <w:rPr>
          <w:rFonts w:ascii="Cambria" w:eastAsia="Times New Roman" w:hAnsi="Cambria" w:cstheme="minorHAnsi"/>
          <w:b/>
          <w:bCs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923E37" w:rsidRDefault="00923E37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031878" w:rsidRDefault="00031878" w:rsidP="00882EB1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823585" w:rsidP="00882EB1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br w:type="column"/>
      </w:r>
      <w:r w:rsidR="00B5040C" w:rsidRPr="003F3495">
        <w:rPr>
          <w:rFonts w:ascii="Cambria" w:eastAsia="Calibri" w:hAnsi="Cambria" w:cs="Arial"/>
          <w:b/>
          <w:sz w:val="20"/>
          <w:szCs w:val="20"/>
        </w:rPr>
        <w:lastRenderedPageBreak/>
        <w:t>KARTA GWARANCYJNA</w:t>
      </w:r>
    </w:p>
    <w:p w:rsidR="00B5040C" w:rsidRPr="003F3495" w:rsidRDefault="00B5040C" w:rsidP="00B5040C">
      <w:pPr>
        <w:spacing w:after="0" w:line="276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wykonanych robót w okresie gwarancji</w:t>
      </w:r>
    </w:p>
    <w:p w:rsidR="00823585" w:rsidRPr="00823585" w:rsidRDefault="00823585" w:rsidP="00823585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bookmarkStart w:id="3" w:name="_GoBack"/>
      <w:r w:rsidRPr="00823585">
        <w:rPr>
          <w:rFonts w:ascii="Cambria" w:hAnsi="Cambria" w:cs="Arial"/>
          <w:b/>
          <w:i/>
          <w:sz w:val="20"/>
          <w:szCs w:val="20"/>
        </w:rPr>
        <w:t>„</w:t>
      </w:r>
      <w:r w:rsidRPr="00823585">
        <w:rPr>
          <w:rFonts w:ascii="Cambria" w:hAnsi="Cambria" w:cs="Arial"/>
          <w:b/>
          <w:sz w:val="20"/>
          <w:szCs w:val="20"/>
        </w:rPr>
        <w:t xml:space="preserve">Rewitalizacja centrum </w:t>
      </w:r>
      <w:proofErr w:type="spellStart"/>
      <w:r w:rsidRPr="00823585">
        <w:rPr>
          <w:rFonts w:ascii="Cambria" w:hAnsi="Cambria" w:cs="Arial"/>
          <w:b/>
          <w:sz w:val="20"/>
          <w:szCs w:val="20"/>
        </w:rPr>
        <w:t>gminy</w:t>
      </w:r>
      <w:proofErr w:type="spellEnd"/>
      <w:r w:rsidRPr="00823585">
        <w:rPr>
          <w:rFonts w:ascii="Cambria" w:hAnsi="Cambria" w:cs="Arial"/>
          <w:b/>
          <w:sz w:val="20"/>
          <w:szCs w:val="20"/>
        </w:rPr>
        <w:t xml:space="preserve"> w miejscowości Miechów-Charsznica:</w:t>
      </w:r>
    </w:p>
    <w:p w:rsidR="00823585" w:rsidRPr="00823585" w:rsidRDefault="00823585" w:rsidP="00823585">
      <w:pPr>
        <w:pStyle w:val="Bezodstpw"/>
        <w:tabs>
          <w:tab w:val="left" w:pos="9638"/>
        </w:tabs>
        <w:ind w:right="-1"/>
        <w:jc w:val="center"/>
        <w:rPr>
          <w:rFonts w:ascii="Cambria" w:hAnsi="Cambria" w:cs="Arial"/>
          <w:b/>
          <w:sz w:val="20"/>
          <w:szCs w:val="20"/>
        </w:rPr>
      </w:pPr>
      <w:r w:rsidRPr="00823585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BB3231" w:rsidRPr="00BB3231" w:rsidRDefault="00823585" w:rsidP="00A202CF">
      <w:pPr>
        <w:pStyle w:val="Bezodstpw"/>
        <w:tabs>
          <w:tab w:val="left" w:pos="9638"/>
        </w:tabs>
        <w:ind w:right="-1"/>
        <w:jc w:val="center"/>
        <w:rPr>
          <w:rFonts w:ascii="Cambria" w:hAnsi="Cambria" w:cs="ArialNarrow"/>
          <w:b/>
          <w:i/>
          <w:sz w:val="20"/>
          <w:szCs w:val="20"/>
        </w:rPr>
      </w:pPr>
      <w:r w:rsidRPr="00823585">
        <w:rPr>
          <w:rFonts w:ascii="Cambria" w:hAnsi="Cambria" w:cs="Arial"/>
          <w:b/>
          <w:sz w:val="20"/>
          <w:szCs w:val="20"/>
        </w:rPr>
        <w:t>- budowa altany, siłowni zewnętrznej oraz nawierzchni utwardzonych z zagospodarowaniem terenu</w:t>
      </w:r>
      <w:bookmarkEnd w:id="3"/>
      <w:r w:rsidR="00A202CF">
        <w:rPr>
          <w:rFonts w:ascii="Cambria" w:hAnsi="Cambria" w:cs="Arial"/>
          <w:b/>
          <w:sz w:val="20"/>
          <w:szCs w:val="20"/>
        </w:rPr>
        <w:t>”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1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Przedmiot i termin gwarancji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okresie gwarancji Wykonawca obowiązany jest do nieodpłatnego usuwania wad ujawnionych po odbiorze końcowym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Gwarant jest odpowiedzialny wobec Zamawiającego za realizację wszystkich zobowiązań powstałych w wyniku wykonanej um</w:t>
      </w:r>
      <w:r>
        <w:rPr>
          <w:rFonts w:ascii="Cambria" w:eastAsia="Calibri" w:hAnsi="Cambria" w:cs="Arial"/>
          <w:sz w:val="20"/>
          <w:szCs w:val="20"/>
        </w:rPr>
        <w:t>o</w:t>
      </w:r>
      <w:r w:rsidRPr="003F3495">
        <w:rPr>
          <w:rFonts w:ascii="Cambria" w:eastAsia="Calibri" w:hAnsi="Cambria" w:cs="Arial"/>
          <w:sz w:val="20"/>
          <w:szCs w:val="20"/>
        </w:rPr>
        <w:t>wy.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Ilekroć w niniejszej Karcie Gwarancyjnej jest mowa o wadzie należy przez to rozumieć wadę fizyczną, o której mowa w art. 556 § 1 k.c.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Okres gwarancji wynosi </w:t>
      </w:r>
      <w:r w:rsidRPr="00C55C01">
        <w:rPr>
          <w:rFonts w:ascii="Cambria" w:eastAsia="Calibri" w:hAnsi="Cambria" w:cs="Arial"/>
          <w:b/>
          <w:sz w:val="20"/>
          <w:szCs w:val="20"/>
        </w:rPr>
        <w:t>….</w:t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 w:rsidR="00CF05DD">
        <w:rPr>
          <w:rFonts w:ascii="Cambria" w:eastAsia="Calibri" w:hAnsi="Cambria" w:cs="Arial"/>
          <w:b/>
          <w:sz w:val="20"/>
          <w:szCs w:val="20"/>
        </w:rPr>
        <w:t>miesięcy</w:t>
      </w:r>
      <w:r w:rsidRPr="003F3495">
        <w:rPr>
          <w:rFonts w:ascii="Cambria" w:eastAsia="Calibri" w:hAnsi="Cambria" w:cs="Arial"/>
          <w:sz w:val="20"/>
          <w:szCs w:val="20"/>
        </w:rPr>
        <w:t>, licząc od dnia odbioru końcowego.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2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Obowiązki i uprawnienia stron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przypadku wystąpienia jakiejkolwiek wady w przedmiocie Umowy Zamawiający jest uprawniony do: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b) wskazania trybu usunięcia wady/wymiany rzeczy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żądania od Gwaranta kary umownej za nieterminowe usunięcie wad na zasadach określonych umową;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Nie podlegają z tytułu gwarancji wady powstałe na skutek: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a) siły wyższej, pod pojęciem</w:t>
      </w:r>
      <w:r>
        <w:rPr>
          <w:rFonts w:ascii="Cambria" w:eastAsia="Calibri" w:hAnsi="Cambria" w:cs="Arial"/>
          <w:sz w:val="20"/>
          <w:szCs w:val="20"/>
        </w:rPr>
        <w:t>,</w:t>
      </w:r>
      <w:r w:rsidRPr="003F3495">
        <w:rPr>
          <w:rFonts w:ascii="Cambria" w:eastAsia="Calibri" w:hAnsi="Cambria" w:cs="Arial"/>
          <w:sz w:val="20"/>
          <w:szCs w:val="20"/>
        </w:rPr>
        <w:t xml:space="preserve"> których strony utrzymują: stan wojny, klęski żywiołowej, strajk generalny,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b) normalnego zużycia budowli lub jego części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c) szkód wynikłych z winy Użytkownika.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Wykonawca jest odpowiedzialny za wszelkie szkody i straty, które spowodował w czasie prac nad usuwaniem wad.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3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Przeglądy gwarancyjne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 skład komisji przeglądowej będą wchodziły osoby wyznaczone przez Zamawiającego oraz co najmniej 1 osoba wyznaczone przez 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4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Wezwanie do usunięcia wady i tryby usuwania wad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lastRenderedPageBreak/>
        <w:t xml:space="preserve">W przypadku stwierdzenia istnienia wady obciążającej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wyznacza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Gwarantowi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odpowiedni termin na jej usunięcie. Usunięcie wady stwierdza się protokolarnie</w:t>
      </w:r>
    </w:p>
    <w:p w:rsidR="00B5040C" w:rsidRPr="003F3495" w:rsidRDefault="00B5040C" w:rsidP="00923E37">
      <w:pPr>
        <w:numPr>
          <w:ilvl w:val="0"/>
          <w:numId w:val="32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Zamawiający</w:t>
      </w:r>
      <w:r w:rsidRPr="003F3495">
        <w:rPr>
          <w:rFonts w:ascii="Cambria" w:eastAsia="Times New Roman" w:hAnsi="Cambria" w:cs="Arial"/>
          <w:sz w:val="20"/>
          <w:szCs w:val="20"/>
          <w:lang w:eastAsia="pl-PL"/>
        </w:rPr>
        <w:t xml:space="preserve"> może zlecić ich usunięcie osobie trzeciej na koszt i ryzyko </w:t>
      </w:r>
      <w:r w:rsidRPr="003F349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Gwaranta.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Jeżeli w ramach gwarancji Gwarant dostarczył Zamawiającemu rzecz wolną od wad, albo dokonał naprawy,</w:t>
      </w:r>
      <w:r w:rsidRPr="003F3495">
        <w:rPr>
          <w:rFonts w:ascii="Calibri" w:eastAsia="Calibri" w:hAnsi="Calibri" w:cs="Times New Roman"/>
          <w:sz w:val="20"/>
          <w:szCs w:val="20"/>
        </w:rPr>
        <w:t xml:space="preserve"> </w:t>
      </w:r>
      <w:r w:rsidRPr="003F3495">
        <w:rPr>
          <w:rFonts w:ascii="Cambria" w:eastAsia="Calibri" w:hAnsi="Cambria" w:cs="Times New Roman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</w:p>
    <w:p w:rsidR="00B5040C" w:rsidRPr="003F3495" w:rsidRDefault="00B5040C" w:rsidP="00B5040C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5</w:t>
      </w:r>
    </w:p>
    <w:p w:rsidR="00B5040C" w:rsidRPr="003F3495" w:rsidRDefault="00B5040C" w:rsidP="006F4F26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Komunikacja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Wszelka komunikacja pomiędzy stronami wymaga zachowania formy pisemnej.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2. Wszelkie pisma skierowane do Gwaranta należy wysyłać na adres: </w:t>
      </w:r>
      <w:r w:rsidRPr="003F3495">
        <w:rPr>
          <w:rFonts w:ascii="Cambria" w:eastAsia="Calibri" w:hAnsi="Cambria" w:cs="Arial"/>
          <w:b/>
          <w:sz w:val="20"/>
          <w:szCs w:val="20"/>
          <w:u w:val="single"/>
        </w:rPr>
        <w:t>[adres Wykonawcy</w:t>
      </w:r>
      <w:r w:rsidRPr="003F3495">
        <w:rPr>
          <w:rFonts w:ascii="Cambria" w:eastAsia="Calibri" w:hAnsi="Cambria" w:cs="Arial"/>
          <w:sz w:val="20"/>
          <w:szCs w:val="20"/>
        </w:rPr>
        <w:t>]</w:t>
      </w:r>
    </w:p>
    <w:p w:rsidR="003B21D2" w:rsidRPr="003B21D2" w:rsidRDefault="00B5040C" w:rsidP="003B21D2">
      <w:pPr>
        <w:spacing w:after="0" w:line="276" w:lineRule="auto"/>
        <w:jc w:val="both"/>
        <w:rPr>
          <w:rFonts w:ascii="Cambria" w:hAnsi="Cambria" w:cs="Arial"/>
          <w:b/>
          <w:bCs/>
          <w:iCs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3. Wszelkie pisma skierowane do Zamawiającego należy wysyłać na adres: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>Gmina  Charsznica</w:t>
      </w:r>
      <w:r w:rsidR="003B21D2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3B21D2" w:rsidRPr="003B21D2">
        <w:rPr>
          <w:rFonts w:ascii="Cambria" w:hAnsi="Cambria" w:cs="Arial"/>
          <w:b/>
          <w:bCs/>
          <w:iCs/>
          <w:sz w:val="20"/>
          <w:szCs w:val="20"/>
        </w:rPr>
        <w:t xml:space="preserve">ul. Kolejowa 20 </w:t>
      </w:r>
    </w:p>
    <w:p w:rsidR="00B5040C" w:rsidRPr="006F4F26" w:rsidRDefault="003B21D2" w:rsidP="003B21D2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B21D2">
        <w:rPr>
          <w:rFonts w:ascii="Cambria" w:hAnsi="Cambria" w:cs="Arial"/>
          <w:b/>
          <w:bCs/>
          <w:iCs/>
          <w:sz w:val="20"/>
          <w:szCs w:val="20"/>
        </w:rPr>
        <w:t>32-250 Charsznica</w:t>
      </w:r>
      <w:r>
        <w:rPr>
          <w:rFonts w:ascii="Cambria" w:hAnsi="Cambria" w:cs="Arial"/>
          <w:b/>
          <w:bCs/>
          <w:iCs/>
          <w:sz w:val="20"/>
          <w:szCs w:val="20"/>
        </w:rPr>
        <w:t>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B5040C" w:rsidRPr="003F3495" w:rsidRDefault="00B5040C" w:rsidP="006F4F26">
      <w:pPr>
        <w:spacing w:after="0" w:line="240" w:lineRule="auto"/>
        <w:jc w:val="both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§ 6</w:t>
      </w: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Postanowienia końcowe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1. W sprawach nieuregulowanych zastosowanie mają odpowiednie przepisy prawa polskiego, w szczególności Kodeksu cywilnego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2. Integralną częścią niniejszej Karty Gwarancyjnej jest Umowa oraz inne dokumenty będące jej integralną częścią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3. Wszelkie zmiany niniejszej Karty Gwarancyjnej wymagają formy pisemnej pod rygorem nieważności.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Warunki gwarancji podpisali: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sz w:val="20"/>
          <w:szCs w:val="20"/>
        </w:rPr>
        <w:t>Udzielający gwarancji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 xml:space="preserve"> Przyjmujący gwarancję </w:t>
      </w:r>
    </w:p>
    <w:p w:rsidR="00B5040C" w:rsidRPr="003F3495" w:rsidRDefault="00B5040C" w:rsidP="00B5040C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3F3495">
        <w:rPr>
          <w:rFonts w:ascii="Cambria" w:eastAsia="Calibri" w:hAnsi="Cambria" w:cs="Arial"/>
          <w:b/>
          <w:sz w:val="20"/>
          <w:szCs w:val="20"/>
        </w:rPr>
        <w:t>Przedstawiciel Wykonawcy/Gwarant:</w:t>
      </w:r>
      <w:r w:rsidRPr="003F3495">
        <w:rPr>
          <w:rFonts w:ascii="Cambria" w:eastAsia="Calibri" w:hAnsi="Cambria" w:cs="Arial"/>
          <w:sz w:val="20"/>
          <w:szCs w:val="20"/>
        </w:rPr>
        <w:t xml:space="preserve"> </w:t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 xml:space="preserve"> </w:t>
      </w:r>
      <w:r>
        <w:rPr>
          <w:rFonts w:ascii="Cambria" w:eastAsia="Calibri" w:hAnsi="Cambria" w:cs="Arial"/>
          <w:b/>
          <w:sz w:val="20"/>
          <w:szCs w:val="20"/>
        </w:rPr>
        <w:tab/>
      </w:r>
      <w:r>
        <w:rPr>
          <w:rFonts w:ascii="Cambria" w:eastAsia="Calibri" w:hAnsi="Cambria" w:cs="Arial"/>
          <w:b/>
          <w:sz w:val="20"/>
          <w:szCs w:val="20"/>
        </w:rPr>
        <w:tab/>
      </w:r>
      <w:r w:rsidRPr="003F3495">
        <w:rPr>
          <w:rFonts w:ascii="Cambria" w:eastAsia="Calibri" w:hAnsi="Cambria" w:cs="Arial"/>
          <w:b/>
          <w:sz w:val="20"/>
          <w:szCs w:val="20"/>
        </w:rPr>
        <w:t>Przedstawiciel Zamawiającego:</w:t>
      </w:r>
    </w:p>
    <w:p w:rsidR="00B5040C" w:rsidRPr="003F3495" w:rsidRDefault="00B5040C" w:rsidP="00B5040C">
      <w:pPr>
        <w:spacing w:after="0" w:line="276" w:lineRule="auto"/>
        <w:rPr>
          <w:rFonts w:ascii="Cambria" w:eastAsia="Calibri" w:hAnsi="Cambria" w:cs="Arial"/>
          <w:sz w:val="20"/>
          <w:szCs w:val="20"/>
        </w:rPr>
      </w:pPr>
    </w:p>
    <w:p w:rsidR="00B5040C" w:rsidRPr="003F3495" w:rsidRDefault="00B5040C" w:rsidP="00B5040C">
      <w:pPr>
        <w:spacing w:after="0" w:line="240" w:lineRule="auto"/>
        <w:jc w:val="center"/>
        <w:rPr>
          <w:rFonts w:ascii="Cambria" w:eastAsia="Calibri" w:hAnsi="Cambria" w:cs="Arial"/>
          <w:b/>
          <w:iCs/>
          <w:sz w:val="20"/>
          <w:szCs w:val="20"/>
        </w:rPr>
      </w:pPr>
    </w:p>
    <w:p w:rsidR="00B5040C" w:rsidRPr="003F3495" w:rsidRDefault="00B5040C" w:rsidP="00B5040C">
      <w:pPr>
        <w:spacing w:line="276" w:lineRule="auto"/>
        <w:rPr>
          <w:rFonts w:ascii="Cambria" w:hAnsi="Cambria"/>
          <w:sz w:val="20"/>
          <w:szCs w:val="20"/>
        </w:rPr>
      </w:pPr>
    </w:p>
    <w:p w:rsidR="00B5040C" w:rsidRPr="00BF0B98" w:rsidRDefault="00B5040C" w:rsidP="004912B9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B5040C" w:rsidRPr="00BF0B98" w:rsidSect="00BB3231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09C" w:rsidRDefault="0086609C">
      <w:pPr>
        <w:spacing w:after="0" w:line="240" w:lineRule="auto"/>
      </w:pPr>
      <w:r>
        <w:separator/>
      </w:r>
    </w:p>
  </w:endnote>
  <w:endnote w:type="continuationSeparator" w:id="0">
    <w:p w:rsidR="0086609C" w:rsidRDefault="0086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TE1FA5458t00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0" w:rsidRPr="00B65163" w:rsidRDefault="009D77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38465A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38465A" w:rsidRPr="00B65163">
      <w:rPr>
        <w:b/>
        <w:sz w:val="16"/>
        <w:szCs w:val="24"/>
      </w:rPr>
      <w:fldChar w:fldCharType="separate"/>
    </w:r>
    <w:r w:rsidR="00A652E8">
      <w:rPr>
        <w:b/>
        <w:noProof/>
        <w:sz w:val="16"/>
      </w:rPr>
      <w:t>14</w:t>
    </w:r>
    <w:r w:rsidR="0038465A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38465A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38465A" w:rsidRPr="00B65163">
      <w:rPr>
        <w:b/>
        <w:sz w:val="16"/>
        <w:szCs w:val="24"/>
      </w:rPr>
      <w:fldChar w:fldCharType="separate"/>
    </w:r>
    <w:r w:rsidR="00A652E8">
      <w:rPr>
        <w:b/>
        <w:noProof/>
        <w:sz w:val="16"/>
      </w:rPr>
      <w:t>14</w:t>
    </w:r>
    <w:r w:rsidR="0038465A" w:rsidRPr="00B65163">
      <w:rPr>
        <w:b/>
        <w:sz w:val="16"/>
        <w:szCs w:val="24"/>
      </w:rPr>
      <w:fldChar w:fldCharType="end"/>
    </w:r>
  </w:p>
  <w:p w:rsidR="009D7790" w:rsidRDefault="009D77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09C" w:rsidRDefault="0086609C">
      <w:pPr>
        <w:spacing w:after="0" w:line="240" w:lineRule="auto"/>
      </w:pPr>
      <w:r>
        <w:separator/>
      </w:r>
    </w:p>
  </w:footnote>
  <w:footnote w:type="continuationSeparator" w:id="0">
    <w:p w:rsidR="0086609C" w:rsidRDefault="0086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90" w:rsidRDefault="009D7790" w:rsidP="00BB3231">
    <w:pPr>
      <w:pStyle w:val="Nagwek"/>
    </w:pPr>
  </w:p>
  <w:p w:rsidR="009D7790" w:rsidRPr="00BB3231" w:rsidRDefault="009D7790" w:rsidP="00BB3231">
    <w:pPr>
      <w:pStyle w:val="Standard"/>
      <w:rPr>
        <w:rFonts w:ascii="Cambria" w:hAnsi="Cambria"/>
        <w:sz w:val="20"/>
        <w:szCs w:val="20"/>
      </w:rPr>
    </w:pPr>
    <w:r w:rsidRPr="00BB3231">
      <w:rPr>
        <w:rFonts w:ascii="Cambria" w:hAnsi="Cambria"/>
        <w:sz w:val="20"/>
        <w:szCs w:val="20"/>
      </w:rPr>
      <w:t xml:space="preserve">Znak sprawy: </w:t>
    </w:r>
    <w:r w:rsidR="00863A5F">
      <w:rPr>
        <w:rFonts w:ascii="Cambria" w:hAnsi="Cambria"/>
        <w:b/>
        <w:sz w:val="20"/>
        <w:szCs w:val="20"/>
        <w:lang w:val="pt-BR"/>
      </w:rPr>
      <w:t>...............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C2" w:rsidRDefault="001311C2" w:rsidP="001311C2">
    <w:pPr>
      <w:pStyle w:val="Nagwek"/>
    </w:pPr>
  </w:p>
  <w:p w:rsidR="00403F50" w:rsidRDefault="00403F50" w:rsidP="00403F5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 w:rsidRPr="00BF274C">
      <w:rPr>
        <w:noProof/>
        <w:lang w:eastAsia="pl-PL"/>
      </w:rPr>
      <w:drawing>
        <wp:inline distT="0" distB="0" distL="0" distR="0">
          <wp:extent cx="5759450" cy="352231"/>
          <wp:effectExtent l="0" t="0" r="0" b="0"/>
          <wp:docPr id="2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F50" w:rsidRDefault="00403F50" w:rsidP="00403F50">
    <w:pPr>
      <w:pStyle w:val="Standard"/>
      <w:rPr>
        <w:rFonts w:asciiTheme="majorHAnsi" w:hAnsiTheme="majorHAnsi"/>
        <w:b/>
        <w:sz w:val="20"/>
        <w:szCs w:val="20"/>
      </w:rPr>
    </w:pPr>
  </w:p>
  <w:p w:rsidR="00A652E8" w:rsidRPr="001B29E1" w:rsidRDefault="00A652E8" w:rsidP="00A652E8">
    <w:pPr>
      <w:pStyle w:val="Standard"/>
      <w:rPr>
        <w:rFonts w:ascii="Cambria" w:hAnsi="Cambria"/>
        <w:b/>
        <w:sz w:val="20"/>
        <w:szCs w:val="20"/>
      </w:rPr>
    </w:pPr>
    <w:r w:rsidRPr="001B29E1">
      <w:rPr>
        <w:rFonts w:ascii="Cambria" w:hAnsi="Cambria"/>
        <w:b/>
        <w:sz w:val="20"/>
        <w:szCs w:val="20"/>
      </w:rPr>
      <w:t>Znak sprawy: RI.042.1.6.2019</w:t>
    </w:r>
  </w:p>
  <w:p w:rsidR="009D7790" w:rsidRPr="001311C2" w:rsidRDefault="009D7790" w:rsidP="001311C2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430ECAB8"/>
    <w:name w:val="WW8Num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2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4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5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6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7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BC6A79"/>
    <w:multiLevelType w:val="hybridMultilevel"/>
    <w:tmpl w:val="0E543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B64DBD"/>
    <w:multiLevelType w:val="hybridMultilevel"/>
    <w:tmpl w:val="F0C694D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54"/>
  </w:num>
  <w:num w:numId="3">
    <w:abstractNumId w:val="0"/>
  </w:num>
  <w:num w:numId="4">
    <w:abstractNumId w:val="7"/>
  </w:num>
  <w:num w:numId="5">
    <w:abstractNumId w:val="9"/>
  </w:num>
  <w:num w:numId="6">
    <w:abstractNumId w:val="52"/>
  </w:num>
  <w:num w:numId="7">
    <w:abstractNumId w:val="63"/>
  </w:num>
  <w:num w:numId="8">
    <w:abstractNumId w:val="51"/>
  </w:num>
  <w:num w:numId="9">
    <w:abstractNumId w:val="47"/>
  </w:num>
  <w:num w:numId="10">
    <w:abstractNumId w:val="40"/>
  </w:num>
  <w:num w:numId="11">
    <w:abstractNumId w:val="64"/>
  </w:num>
  <w:num w:numId="12">
    <w:abstractNumId w:val="45"/>
  </w:num>
  <w:num w:numId="13">
    <w:abstractNumId w:val="73"/>
  </w:num>
  <w:num w:numId="14">
    <w:abstractNumId w:val="38"/>
  </w:num>
  <w:num w:numId="15">
    <w:abstractNumId w:val="68"/>
  </w:num>
  <w:num w:numId="16">
    <w:abstractNumId w:val="49"/>
  </w:num>
  <w:num w:numId="17">
    <w:abstractNumId w:val="65"/>
  </w:num>
  <w:num w:numId="18">
    <w:abstractNumId w:val="62"/>
  </w:num>
  <w:num w:numId="19">
    <w:abstractNumId w:val="71"/>
  </w:num>
  <w:num w:numId="20">
    <w:abstractNumId w:val="48"/>
  </w:num>
  <w:num w:numId="21">
    <w:abstractNumId w:val="43"/>
  </w:num>
  <w:num w:numId="22">
    <w:abstractNumId w:val="44"/>
  </w:num>
  <w:num w:numId="23">
    <w:abstractNumId w:val="46"/>
  </w:num>
  <w:num w:numId="24">
    <w:abstractNumId w:val="37"/>
  </w:num>
  <w:num w:numId="25">
    <w:abstractNumId w:val="57"/>
  </w:num>
  <w:num w:numId="26">
    <w:abstractNumId w:val="61"/>
  </w:num>
  <w:num w:numId="27">
    <w:abstractNumId w:val="50"/>
  </w:num>
  <w:num w:numId="28">
    <w:abstractNumId w:val="66"/>
  </w:num>
  <w:num w:numId="29">
    <w:abstractNumId w:val="41"/>
  </w:num>
  <w:num w:numId="30">
    <w:abstractNumId w:val="70"/>
  </w:num>
  <w:num w:numId="31">
    <w:abstractNumId w:val="60"/>
  </w:num>
  <w:num w:numId="32">
    <w:abstractNumId w:val="23"/>
  </w:num>
  <w:num w:numId="33">
    <w:abstractNumId w:val="8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</w:num>
  <w:num w:numId="36">
    <w:abstractNumId w:val="72"/>
  </w:num>
  <w:num w:numId="37">
    <w:abstractNumId w:val="59"/>
  </w:num>
  <w:num w:numId="38">
    <w:abstractNumId w:val="67"/>
  </w:num>
  <w:num w:numId="39">
    <w:abstractNumId w:val="53"/>
  </w:num>
  <w:num w:numId="40">
    <w:abstractNumId w:val="55"/>
  </w:num>
  <w:num w:numId="41">
    <w:abstractNumId w:val="42"/>
  </w:num>
  <w:num w:numId="42">
    <w:abstractNumId w:val="6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72A0D"/>
    <w:rsid w:val="000110B7"/>
    <w:rsid w:val="00026164"/>
    <w:rsid w:val="00031619"/>
    <w:rsid w:val="00031878"/>
    <w:rsid w:val="00040E26"/>
    <w:rsid w:val="0004406F"/>
    <w:rsid w:val="000645D7"/>
    <w:rsid w:val="00093967"/>
    <w:rsid w:val="000A01FD"/>
    <w:rsid w:val="001071FF"/>
    <w:rsid w:val="001311C2"/>
    <w:rsid w:val="00136B0C"/>
    <w:rsid w:val="00137823"/>
    <w:rsid w:val="001566AD"/>
    <w:rsid w:val="00166C2B"/>
    <w:rsid w:val="00192B5C"/>
    <w:rsid w:val="001C0AC6"/>
    <w:rsid w:val="001D4D42"/>
    <w:rsid w:val="001E05EF"/>
    <w:rsid w:val="001E41B9"/>
    <w:rsid w:val="001F048F"/>
    <w:rsid w:val="001F54B2"/>
    <w:rsid w:val="00201B05"/>
    <w:rsid w:val="00211529"/>
    <w:rsid w:val="002122D9"/>
    <w:rsid w:val="002150F1"/>
    <w:rsid w:val="00244C27"/>
    <w:rsid w:val="00280C23"/>
    <w:rsid w:val="002A19B9"/>
    <w:rsid w:val="002A1AFE"/>
    <w:rsid w:val="002B76B6"/>
    <w:rsid w:val="002D5E4F"/>
    <w:rsid w:val="002E0B5F"/>
    <w:rsid w:val="002F410E"/>
    <w:rsid w:val="003017A8"/>
    <w:rsid w:val="00305F85"/>
    <w:rsid w:val="00313408"/>
    <w:rsid w:val="0034143F"/>
    <w:rsid w:val="00344C32"/>
    <w:rsid w:val="00362849"/>
    <w:rsid w:val="00367348"/>
    <w:rsid w:val="003712A1"/>
    <w:rsid w:val="0037534C"/>
    <w:rsid w:val="00377DCD"/>
    <w:rsid w:val="0038465A"/>
    <w:rsid w:val="00395E1E"/>
    <w:rsid w:val="003A0666"/>
    <w:rsid w:val="003A2D5D"/>
    <w:rsid w:val="003B21D2"/>
    <w:rsid w:val="003B3991"/>
    <w:rsid w:val="00400569"/>
    <w:rsid w:val="00403F50"/>
    <w:rsid w:val="00406636"/>
    <w:rsid w:val="0046155A"/>
    <w:rsid w:val="00480B4A"/>
    <w:rsid w:val="004822C7"/>
    <w:rsid w:val="00483CD9"/>
    <w:rsid w:val="004902C6"/>
    <w:rsid w:val="004912B9"/>
    <w:rsid w:val="00492278"/>
    <w:rsid w:val="004A51B5"/>
    <w:rsid w:val="004B0185"/>
    <w:rsid w:val="004D1EE5"/>
    <w:rsid w:val="004D2E38"/>
    <w:rsid w:val="004E3775"/>
    <w:rsid w:val="004F5DB5"/>
    <w:rsid w:val="004F66FE"/>
    <w:rsid w:val="00511109"/>
    <w:rsid w:val="00530095"/>
    <w:rsid w:val="00545F1E"/>
    <w:rsid w:val="00546C8A"/>
    <w:rsid w:val="0055344B"/>
    <w:rsid w:val="005741A4"/>
    <w:rsid w:val="00593BAB"/>
    <w:rsid w:val="005948EB"/>
    <w:rsid w:val="005A60A7"/>
    <w:rsid w:val="005B0A71"/>
    <w:rsid w:val="005B6E96"/>
    <w:rsid w:val="005D3310"/>
    <w:rsid w:val="005D5FDF"/>
    <w:rsid w:val="005E12F0"/>
    <w:rsid w:val="00603958"/>
    <w:rsid w:val="00606F7D"/>
    <w:rsid w:val="00610105"/>
    <w:rsid w:val="00620384"/>
    <w:rsid w:val="00631218"/>
    <w:rsid w:val="00642D1C"/>
    <w:rsid w:val="00655FA1"/>
    <w:rsid w:val="006643CE"/>
    <w:rsid w:val="006646F6"/>
    <w:rsid w:val="006755E7"/>
    <w:rsid w:val="00684B66"/>
    <w:rsid w:val="0068536D"/>
    <w:rsid w:val="0069062C"/>
    <w:rsid w:val="006A49B1"/>
    <w:rsid w:val="006B1803"/>
    <w:rsid w:val="006D56DE"/>
    <w:rsid w:val="006F4F26"/>
    <w:rsid w:val="00706F56"/>
    <w:rsid w:val="0073244F"/>
    <w:rsid w:val="007325A4"/>
    <w:rsid w:val="00756A3C"/>
    <w:rsid w:val="00766C7F"/>
    <w:rsid w:val="00775C8A"/>
    <w:rsid w:val="00780F80"/>
    <w:rsid w:val="00781151"/>
    <w:rsid w:val="007A0AFC"/>
    <w:rsid w:val="007A25DC"/>
    <w:rsid w:val="007B3AF7"/>
    <w:rsid w:val="007C3912"/>
    <w:rsid w:val="007C5F01"/>
    <w:rsid w:val="007E5BE3"/>
    <w:rsid w:val="007F26E2"/>
    <w:rsid w:val="00823356"/>
    <w:rsid w:val="00823585"/>
    <w:rsid w:val="00831A51"/>
    <w:rsid w:val="00863A5F"/>
    <w:rsid w:val="0086609C"/>
    <w:rsid w:val="00882EB1"/>
    <w:rsid w:val="00892DE8"/>
    <w:rsid w:val="008A4325"/>
    <w:rsid w:val="008B254E"/>
    <w:rsid w:val="009022B9"/>
    <w:rsid w:val="00905D61"/>
    <w:rsid w:val="00923E37"/>
    <w:rsid w:val="00923E61"/>
    <w:rsid w:val="00940725"/>
    <w:rsid w:val="00945587"/>
    <w:rsid w:val="009501CF"/>
    <w:rsid w:val="00961B1A"/>
    <w:rsid w:val="00961FD6"/>
    <w:rsid w:val="00967C00"/>
    <w:rsid w:val="00972AC9"/>
    <w:rsid w:val="009737ED"/>
    <w:rsid w:val="00974040"/>
    <w:rsid w:val="009819E5"/>
    <w:rsid w:val="00981A32"/>
    <w:rsid w:val="00991495"/>
    <w:rsid w:val="00995236"/>
    <w:rsid w:val="009A652C"/>
    <w:rsid w:val="009C0218"/>
    <w:rsid w:val="009D0441"/>
    <w:rsid w:val="009D73DC"/>
    <w:rsid w:val="009D7790"/>
    <w:rsid w:val="009F196A"/>
    <w:rsid w:val="009F7CD7"/>
    <w:rsid w:val="00A06213"/>
    <w:rsid w:val="00A202CF"/>
    <w:rsid w:val="00A238DA"/>
    <w:rsid w:val="00A577F7"/>
    <w:rsid w:val="00A652E8"/>
    <w:rsid w:val="00A72CEE"/>
    <w:rsid w:val="00A95A43"/>
    <w:rsid w:val="00AA3832"/>
    <w:rsid w:val="00AC02AC"/>
    <w:rsid w:val="00AC03B3"/>
    <w:rsid w:val="00AD1294"/>
    <w:rsid w:val="00AF2A9B"/>
    <w:rsid w:val="00AF2C1D"/>
    <w:rsid w:val="00B16B0D"/>
    <w:rsid w:val="00B16D14"/>
    <w:rsid w:val="00B30FF2"/>
    <w:rsid w:val="00B44D8D"/>
    <w:rsid w:val="00B5040C"/>
    <w:rsid w:val="00B67C9A"/>
    <w:rsid w:val="00BA0CD0"/>
    <w:rsid w:val="00BB3231"/>
    <w:rsid w:val="00BC0418"/>
    <w:rsid w:val="00BF0B98"/>
    <w:rsid w:val="00C008C8"/>
    <w:rsid w:val="00C14613"/>
    <w:rsid w:val="00C14BBE"/>
    <w:rsid w:val="00C21113"/>
    <w:rsid w:val="00C42316"/>
    <w:rsid w:val="00C50357"/>
    <w:rsid w:val="00C7444C"/>
    <w:rsid w:val="00C931FA"/>
    <w:rsid w:val="00C936C1"/>
    <w:rsid w:val="00CA0EBC"/>
    <w:rsid w:val="00CB1A47"/>
    <w:rsid w:val="00CC18BA"/>
    <w:rsid w:val="00CC1BEB"/>
    <w:rsid w:val="00CE4488"/>
    <w:rsid w:val="00CF05DD"/>
    <w:rsid w:val="00CF2106"/>
    <w:rsid w:val="00D01D57"/>
    <w:rsid w:val="00D049C2"/>
    <w:rsid w:val="00D12476"/>
    <w:rsid w:val="00D2358E"/>
    <w:rsid w:val="00D26445"/>
    <w:rsid w:val="00D310BD"/>
    <w:rsid w:val="00D43416"/>
    <w:rsid w:val="00D54A64"/>
    <w:rsid w:val="00D633AF"/>
    <w:rsid w:val="00D72A0D"/>
    <w:rsid w:val="00D93830"/>
    <w:rsid w:val="00DB340C"/>
    <w:rsid w:val="00DD0072"/>
    <w:rsid w:val="00DD248B"/>
    <w:rsid w:val="00DF012C"/>
    <w:rsid w:val="00DF0E62"/>
    <w:rsid w:val="00DF6CD6"/>
    <w:rsid w:val="00E20ADE"/>
    <w:rsid w:val="00E3137E"/>
    <w:rsid w:val="00E32D1C"/>
    <w:rsid w:val="00E572EC"/>
    <w:rsid w:val="00E67CAC"/>
    <w:rsid w:val="00E750B8"/>
    <w:rsid w:val="00E808D7"/>
    <w:rsid w:val="00E85A04"/>
    <w:rsid w:val="00E956C2"/>
    <w:rsid w:val="00E956C4"/>
    <w:rsid w:val="00EB62BF"/>
    <w:rsid w:val="00ED2F84"/>
    <w:rsid w:val="00EE0292"/>
    <w:rsid w:val="00EF7D53"/>
    <w:rsid w:val="00F07F02"/>
    <w:rsid w:val="00F51C87"/>
    <w:rsid w:val="00F522D5"/>
    <w:rsid w:val="00F5270F"/>
    <w:rsid w:val="00F74A65"/>
    <w:rsid w:val="00FD20DA"/>
    <w:rsid w:val="00FD5544"/>
    <w:rsid w:val="00FD612A"/>
    <w:rsid w:val="00FF0CD9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823356"/>
    <w:rPr>
      <w:rFonts w:ascii="Calibri" w:eastAsia="Times New Roman" w:hAnsi="Calibri" w:cs="Times New Roman"/>
      <w:lang w:eastAsia="pl-PL"/>
    </w:rPr>
  </w:style>
  <w:style w:type="character" w:customStyle="1" w:styleId="Teksttreci2BezpogrubieniaBezkursywy">
    <w:name w:val="Tekst treści (2) + Bez pogrubienia;Bez kursywy"/>
    <w:rsid w:val="00305F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Standard">
    <w:name w:val="Standard"/>
    <w:rsid w:val="00BB3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A06213"/>
    <w:pPr>
      <w:spacing w:after="120" w:line="240" w:lineRule="auto"/>
    </w:pPr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06213"/>
    <w:rPr>
      <w:rFonts w:ascii="Times New (W1)" w:eastAsia="Times New Roman" w:hAnsi="Times New (W1)" w:cs="Times New Roman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D633A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33AF"/>
    <w:pPr>
      <w:widowControl w:val="0"/>
      <w:shd w:val="clear" w:color="auto" w:fill="FFFFFF"/>
      <w:spacing w:after="0" w:line="413" w:lineRule="exact"/>
    </w:pPr>
  </w:style>
  <w:style w:type="character" w:customStyle="1" w:styleId="FontStyle132">
    <w:name w:val="Font Style132"/>
    <w:uiPriority w:val="99"/>
    <w:rsid w:val="006F4F26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956C4"/>
    <w:pPr>
      <w:spacing w:after="0" w:line="240" w:lineRule="auto"/>
    </w:pPr>
    <w:rPr>
      <w:rFonts w:ascii="Garamond" w:eastAsia="Calibri" w:hAnsi="Garamond" w:cs="Times New Roman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956C4"/>
    <w:rPr>
      <w:rFonts w:ascii="Garamond" w:eastAsia="Calibri" w:hAnsi="Garamond" w:cs="Times New Roman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6AC9-CB3F-46A9-BF79-01554C30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5884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admin</cp:lastModifiedBy>
  <cp:revision>25</cp:revision>
  <cp:lastPrinted>2018-05-22T10:26:00Z</cp:lastPrinted>
  <dcterms:created xsi:type="dcterms:W3CDTF">2018-05-22T12:31:00Z</dcterms:created>
  <dcterms:modified xsi:type="dcterms:W3CDTF">2019-03-27T09:13:00Z</dcterms:modified>
</cp:coreProperties>
</file>