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ind w:left="0" w:right="0" w:firstLine="6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Zgodnie z art. 13 ust. 1 i 2 rozporządzenia Parlamentu Europejskiego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uppressAutoHyphens w:val="false"/>
        <w:autoSpaceDE w:val="false"/>
        <w:ind w:left="720" w:hanging="360"/>
        <w:jc w:val="both"/>
        <w:textAlignment w:val="auto"/>
        <w:rPr/>
      </w:pPr>
      <w:r>
        <w:rPr>
          <w:rStyle w:val="Domylnaczcionkaakapitu"/>
          <w:rFonts w:cs="Times New Roman" w:ascii="Times New Roman" w:hAnsi="Times New Roman"/>
        </w:rPr>
        <w:t>administratorem Pani/Pana danych osobowych jest Wójt Gminy Charsznica ul. Kolejowa 20, 32-250 Charsznica</w:t>
      </w:r>
      <w:r>
        <w:rPr>
          <w:rStyle w:val="Domylnaczcionkaakapitu"/>
          <w:rFonts w:cs="Times New Roman" w:ascii="Times New Roman" w:hAnsi="Times New Roman"/>
          <w:i/>
          <w:iCs/>
        </w:rPr>
        <w:t xml:space="preserve">; </w:t>
      </w:r>
      <w:r>
        <w:rPr>
          <w:rStyle w:val="Domylnaczcionkaakapitu"/>
          <w:rFonts w:cs="Times New Roman" w:ascii="Times New Roman" w:hAnsi="Times New Roman"/>
        </w:rPr>
        <w:t>inspektorem ochrony danych osobowych w Gmina Charsznica</w:t>
      </w:r>
      <w:r>
        <w:rPr>
          <w:rStyle w:val="Domylnaczcionkaakapitu"/>
          <w:rFonts w:cs="Times New Roman" w:ascii="Times New Roman" w:hAnsi="Times New Roman"/>
          <w:kern w:val="0"/>
          <w:lang w:bidi="ar-SA"/>
        </w:rPr>
        <w:t xml:space="preserve"> firma Adler Computers– Wisława Kargulewicz – Szpak, z siedzibą w Miechowie ul. Racławicka 5, </w:t>
      </w:r>
      <w:r>
        <w:rPr>
          <w:rStyle w:val="Domylnaczcionkaakapitu"/>
          <w:rFonts w:cs="Times New Roman" w:ascii="Times New Roman" w:hAnsi="Times New Roman"/>
          <w:color w:val="000000"/>
          <w:kern w:val="0"/>
          <w:lang w:bidi="ar-SA"/>
        </w:rPr>
        <w:t xml:space="preserve">telefon - 504473589,email: </w:t>
      </w:r>
      <w:r>
        <w:rPr>
          <w:rStyle w:val="Domylnaczcionkaakapitu"/>
          <w:rFonts w:cs="Times New Roman" w:ascii="Times New Roman" w:hAnsi="Times New Roman"/>
          <w:color w:val="000081"/>
          <w:kern w:val="0"/>
          <w:lang w:bidi="ar-SA"/>
        </w:rPr>
        <w:t>rodo@adler.org.pl</w:t>
      </w:r>
    </w:p>
    <w:p>
      <w:pPr>
        <w:pStyle w:val="Default"/>
        <w:rPr/>
      </w:pPr>
      <w:r>
        <w:rPr>
          <w:rStyle w:val="Domylnaczcionkaakapitu"/>
          <w:rFonts w:cs="Times New Roman" w:ascii="Times New Roman" w:hAnsi="Times New Roman"/>
        </w:rPr>
        <w:t>Pani/Pana dane osobowe przetwarzane będą na podstawie art. 6 ust. 1 lit. C RODO w celu związanym z postępowaniem o udzielenie zamówienia publicznego</w:t>
      </w:r>
      <w:r>
        <w:rPr>
          <w:rStyle w:val="Domylnaczcionkaakapitu"/>
          <w:rFonts w:cs="Times New Roman" w:ascii="Times New Roman" w:hAnsi="Times New Roman"/>
          <w:bCs/>
        </w:rPr>
        <w:t>„Przewóz dzieci do szkół i ze szkół na terenie Gminy Charsznica” w ramach komunikacji regularnej (zakup biletów miesięcznych)”</w:t>
      </w:r>
      <w:r>
        <w:rPr/>
        <w:t xml:space="preserve"> </w:t>
      </w:r>
    </w:p>
    <w:p>
      <w:pPr>
        <w:pStyle w:val="Default"/>
        <w:rPr/>
      </w:pPr>
      <w:r>
        <w:rPr>
          <w:rStyle w:val="Domylnaczcionkaakapitu"/>
          <w:rFonts w:cs="Times New Roman" w:ascii="Times New Roman" w:hAnsi="Times New Roman"/>
          <w:bCs/>
        </w:rPr>
        <w:t>GZEAS.261.1.201</w:t>
      </w:r>
      <w:r>
        <w:rPr>
          <w:rStyle w:val="Domylnaczcionkaakapitu"/>
          <w:rFonts w:cs="Times New Roman" w:ascii="Times New Roman" w:hAnsi="Times New Roman"/>
          <w:bCs/>
        </w:rPr>
        <w:t>9</w:t>
      </w:r>
      <w:r>
        <w:rPr>
          <w:rStyle w:val="Domylnaczcionkaakapitu"/>
          <w:rFonts w:cs="Times New Roman" w:ascii="Times New Roman" w:hAnsi="Times New Roman"/>
          <w:bCs/>
        </w:rPr>
        <w:t xml:space="preserve">  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/>
      </w:pPr>
      <w:r>
        <w:rPr>
          <w:rStyle w:val="Domylnaczcionkaakapitu"/>
          <w:sz w:val="22"/>
          <w:szCs w:val="22"/>
        </w:rPr>
        <w:t xml:space="preserve">prowadzonym na podstawie art. 39 ustawy Pzp. na usługi dla wartości zamówienia poniżej kwot określonych w przepisach wydanych na podstawie art. 11 ust. 8 ustawy Pzp. </w:t>
      </w:r>
      <w:r>
        <w:rPr>
          <w:rStyle w:val="Domylnaczcionkaakapitu"/>
          <w:rFonts w:cs="Times New Roman" w:ascii="Times New Roman" w:hAnsi="Times New Roman"/>
        </w:rPr>
        <w:t xml:space="preserve"> 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odbiorcami Pani/Pana danych osobowych będą osoby lub podmioty, którym udostępniona zostanie dokumentacja postępowania w oparciu o art. 8 oraz art. 96 ust. 3 ustawy z dnia 29 stycznia 2004 r. - Prawo zamówień publicznych (Dz. U. z 2017 r. poz. 1579 i 2018), dalej „ustawa Pzp”;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przechowywane, zgodnie z art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odniesieniu do Pani/Pana danych osobowych decyzje nie będą podejmowane w sposób zautomatyzowany, stosowanie do art. 22 RODO;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 Pani/Pan: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na podstawie art. 15 RODO prawo dostępu do danych osobowych Pani/Pana dotyczących;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</w:rPr>
        <w:t>- na  podstawie  art.  16  RODO  prawo  do  sprostowania  Pani/Pana  danych   osobowych</w:t>
      </w:r>
      <w:r>
        <w:rPr>
          <w:rStyle w:val="Odwoanieprzypisudolnego"/>
          <w:rStyle w:val="Odwoanieprzypisudolnego"/>
          <w:rFonts w:cs="Times New Roman" w:ascii="Times New Roman" w:hAnsi="Times New Roman"/>
        </w:rPr>
        <w:footnoteReference w:id="2"/>
      </w:r>
      <w:r>
        <w:rPr>
          <w:rStyle w:val="Domylnaczcionkaakapitu"/>
          <w:rFonts w:cs="Times New Roman" w:ascii="Times New Roman" w:hAnsi="Times New Roman"/>
        </w:rPr>
        <w:t>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na podstawie art. 18 RODO prawo żądania od  administratora  ograniczenia przetwarzania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danych   osobowych   z   zastrzeżeniem   przypadków,   o   których  mowa w art.  18  ust. 2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  </w:t>
      </w:r>
      <w:r>
        <w:rPr>
          <w:rStyle w:val="Domylnaczcionkaakapitu"/>
          <w:rFonts w:cs="Times New Roman" w:ascii="Times New Roman" w:hAnsi="Times New Roman"/>
        </w:rPr>
        <w:t>RODO</w:t>
      </w:r>
      <w:r>
        <w:rPr>
          <w:rStyle w:val="Odwoanieprzypisudolnego"/>
          <w:rStyle w:val="Odwoanieprzypisudolnego"/>
          <w:rFonts w:cs="Times New Roman" w:ascii="Times New Roman" w:hAnsi="Times New Roman"/>
        </w:rPr>
        <w:footnoteReference w:id="3"/>
      </w:r>
      <w:r>
        <w:rPr>
          <w:rStyle w:val="Domylnaczcionkaakapitu"/>
          <w:rFonts w:cs="Times New Roman" w:ascii="Times New Roman" w:hAnsi="Times New Roman"/>
        </w:rPr>
        <w:t>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prawo  do  wniesienia  skargi  do  Prezesa  Urzędu Ochrony Danych Osobowych, gdy uzna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Pani/Pan, że  przetwarzanie  danych  osobowych  Pani/Pana  dotyczących narusza przepisy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</w:t>
      </w:r>
      <w:r>
        <w:rPr>
          <w:rFonts w:cs="Times New Roman" w:ascii="Times New Roman" w:hAnsi="Times New Roman"/>
        </w:rPr>
        <w:t>RODO;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przysługuje Pani/Panu: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 związku  z  art.  17  ust.  3 lit. b, d lub e RODO prawo do usunięcia danych osobowych;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prawo   do   przenoszenia   danych   osobowych,   o   którym   mowa   w   art.  20   RODO;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- </w:t>
      </w:r>
      <w:r>
        <w:rPr>
          <w:rStyle w:val="Domylnaczcionkaakapitu"/>
          <w:rFonts w:cs="Times New Roman" w:ascii="Times New Roman" w:hAnsi="Times New Roman"/>
          <w:bCs/>
        </w:rPr>
        <w:t>na   podstawie   art.   21   RODO   prawo  sprzeciwu,  wobec   przetwarzania   danych</w:t>
      </w:r>
    </w:p>
    <w:p>
      <w:pPr>
        <w:pStyle w:val="Normal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</w:t>
      </w:r>
      <w:r>
        <w:rPr>
          <w:rFonts w:cs="Times New Roman" w:ascii="Times New Roman" w:hAnsi="Times New Roman"/>
          <w:bCs/>
        </w:rPr>
        <w:t>osobowych, gdyż podstawą prawną przetwarzania  Pani/Pana danych osobowych jest</w:t>
      </w:r>
    </w:p>
    <w:p>
      <w:pPr>
        <w:pStyle w:val="Normal"/>
        <w:jc w:val="both"/>
        <w:rPr/>
      </w:pPr>
      <w:r>
        <w:rPr>
          <w:rStyle w:val="Domylnaczcionkaakapitu"/>
          <w:rFonts w:cs="Times New Roman" w:ascii="Times New Roman" w:hAnsi="Times New Roman"/>
          <w:bCs/>
        </w:rPr>
        <w:t xml:space="preserve">  </w:t>
      </w:r>
      <w:r>
        <w:rPr>
          <w:rStyle w:val="Domylnaczcionkaakapitu"/>
          <w:rFonts w:cs="Times New Roman" w:ascii="Times New Roman" w:hAnsi="Times New Roman"/>
          <w:bCs/>
        </w:rPr>
        <w:t>art. 6 ust. 1 lit. c RODO.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8" w:top="1134" w:footer="708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Domylnaczcionkaakapitu"/>
          <w:b/>
          <w:bCs/>
        </w:rPr>
        <w:footnoteRef/>
        <w:tab/>
        <w:t xml:space="preserve">Wyjaśnienie: </w:t>
      </w:r>
      <w:r>
        <w:rPr/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>
      <w:pPr>
        <w:pStyle w:val="Przypisdolny"/>
        <w:ind w:left="0" w:right="0" w:hanging="0"/>
        <w:jc w:val="both"/>
        <w:rPr/>
      </w:pPr>
      <w:r>
        <w:rPr/>
        <w:footnoteRef/>
        <w:tab/>
        <w:t xml:space="preserve">    </w:t>
      </w:r>
      <w:r>
        <w:rPr>
          <w:rStyle w:val="Domylnaczcionkaakapitu"/>
          <w:b/>
          <w:bCs/>
        </w:rPr>
        <w:t>Wyjaśnienie:</w:t>
      </w:r>
      <w:r>
        <w:rPr/>
        <w:t xml:space="preserve"> prawo do ograniczenia przetwarzania nie ma zastosowania w odniesieniu do przechowywania, w celu</w:t>
      </w:r>
    </w:p>
    <w:p>
      <w:pPr>
        <w:pStyle w:val="Przypisdolny"/>
        <w:ind w:left="0" w:right="0" w:hanging="0"/>
        <w:jc w:val="both"/>
        <w:rPr/>
      </w:pPr>
      <w:r>
        <w:rPr/>
        <w:tab/>
        <w:t xml:space="preserve">      </w:t>
      </w:r>
      <w:r>
        <w:rPr/>
        <w:t>zapewnienia korzystania ze środków ochrony prawnej lub w celu ochrony praw innej osoby fizycznej lub prawnej,</w:t>
      </w:r>
    </w:p>
    <w:p>
      <w:pPr>
        <w:pStyle w:val="Przypisdolny"/>
        <w:ind w:left="0" w:right="0" w:hanging="0"/>
        <w:jc w:val="both"/>
        <w:rPr/>
      </w:pPr>
      <w:r>
        <w:rPr/>
        <w:tab/>
        <w:t xml:space="preserve">      </w:t>
      </w:r>
      <w:r>
        <w:rPr/>
        <w:t>lub z uwagi na ważne względy interesu publicznego Unii Europejskiej lub państwa członkowskiego.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rPr/>
    </w:pPr>
    <w:r>
      <w:rPr/>
      <w:tab/>
      <w:t xml:space="preserve">                   </w:t>
      <w:tab/>
      <w:t xml:space="preserve">  Załącznik Nr 12 do SIWZ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position w:val="24"/>
      <w:sz w:val="16"/>
    </w:rPr>
  </w:style>
  <w:style w:type="character" w:styleId="Odwoanieprzypisudolnego">
    <w:name w:val="Odwołanie przypisu dolnego"/>
    <w:basedOn w:val="Domylnaczcionkaakapitu"/>
    <w:qFormat/>
    <w:rPr>
      <w:position w:val="24"/>
      <w:sz w:val="16"/>
    </w:rPr>
  </w:style>
  <w:style w:type="character" w:styleId="Pogrubienie">
    <w:name w:val="Pogrubienie"/>
    <w:basedOn w:val="Domylnaczcionkaakapitu"/>
    <w:qFormat/>
    <w:rPr>
      <w:b/>
      <w:bCs/>
    </w:rPr>
  </w:style>
  <w:style w:type="character" w:styleId="NagwekZnak">
    <w:name w:val="Nagłówek Znak"/>
    <w:basedOn w:val="Domylnaczcionkaakapitu"/>
    <w:qFormat/>
    <w:rPr>
      <w:rFonts w:cs="Mangal"/>
      <w:szCs w:val="21"/>
    </w:rPr>
  </w:style>
  <w:style w:type="character" w:styleId="StopkaZnak">
    <w:name w:val="Stopka Znak"/>
    <w:basedOn w:val="Domylnaczcionkaakapitu"/>
    <w:qFormat/>
    <w:rPr>
      <w:rFonts w:cs="Mangal"/>
      <w:szCs w:val="21"/>
    </w:rPr>
  </w:style>
  <w:style w:type="character" w:styleId="WWCharLFO1LVL1">
    <w:name w:val="WW_CharLFO1LVL1"/>
    <w:qFormat/>
    <w:rPr>
      <w:rFonts w:ascii="StarSymbol" w:hAnsi="StarSymbol"/>
    </w:rPr>
  </w:style>
  <w:style w:type="character" w:styleId="WWCharLFO1LVL2">
    <w:name w:val="WW_CharLFO1LVL2"/>
    <w:qFormat/>
    <w:rPr>
      <w:rFonts w:ascii="StarSymbol" w:hAnsi="StarSymbol"/>
    </w:rPr>
  </w:style>
  <w:style w:type="character" w:styleId="WWCharLFO1LVL3">
    <w:name w:val="WW_CharLFO1LVL3"/>
    <w:qFormat/>
    <w:rPr>
      <w:rFonts w:ascii="StarSymbol" w:hAnsi="StarSymbol"/>
    </w:rPr>
  </w:style>
  <w:style w:type="character" w:styleId="WWCharLFO1LVL4">
    <w:name w:val="WW_CharLFO1LVL4"/>
    <w:qFormat/>
    <w:rPr>
      <w:rFonts w:ascii="StarSymbol" w:hAnsi="StarSymbol"/>
    </w:rPr>
  </w:style>
  <w:style w:type="character" w:styleId="WWCharLFO1LVL5">
    <w:name w:val="WW_CharLFO1LVL5"/>
    <w:qFormat/>
    <w:rPr>
      <w:rFonts w:ascii="StarSymbol" w:hAnsi="StarSymbol"/>
    </w:rPr>
  </w:style>
  <w:style w:type="character" w:styleId="WWCharLFO1LVL6">
    <w:name w:val="WW_CharLFO1LVL6"/>
    <w:qFormat/>
    <w:rPr>
      <w:rFonts w:ascii="StarSymbol" w:hAnsi="StarSymbol"/>
    </w:rPr>
  </w:style>
  <w:style w:type="character" w:styleId="WWCharLFO1LVL7">
    <w:name w:val="WW_CharLFO1LVL7"/>
    <w:qFormat/>
    <w:rPr>
      <w:rFonts w:ascii="StarSymbol" w:hAnsi="StarSymbol"/>
    </w:rPr>
  </w:style>
  <w:style w:type="character" w:styleId="WWCharLFO1LVL8">
    <w:name w:val="WW_CharLFO1LVL8"/>
    <w:qFormat/>
    <w:rPr>
      <w:rFonts w:ascii="StarSymbol" w:hAnsi="StarSymbol"/>
    </w:rPr>
  </w:style>
  <w:style w:type="character" w:styleId="WWCharLFO1LVL9">
    <w:name w:val="WW_CharLFO1LVL9"/>
    <w:qFormat/>
    <w:rPr>
      <w:rFonts w:ascii="StarSymbol" w:hAnsi="StarSymbo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ny"/>
    <w:qFormat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Przypisdolny">
    <w:name w:val="Footnote Text"/>
    <w:basedOn w:val="Normal"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Arial" w:hAnsi="Arial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LibreOffice/5.4.6.2$Windows_x86 LibreOffice_project/4014ce260a04f1026ba855d3b8d91541c224eab8</Application>
  <Pages>1</Pages>
  <Words>533</Words>
  <Characters>3084</Characters>
  <CharactersWithSpaces>3719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2018-06-08T10:16:00Z</dcterms:created>
  <dc:creator>Admin</dc:creator>
  <dc:description/>
  <dc:language>pl-PL</dc:language>
  <cp:lastModifiedBy/>
  <cp:lastPrinted>2018-06-19T09:50:00Z</cp:lastPrinted>
  <dcterms:modified xsi:type="dcterms:W3CDTF">2019-06-21T10:38:58Z</dcterms:modified>
  <cp:revision>7</cp:revision>
  <dc:subject/>
  <dc:title/>
</cp:coreProperties>
</file>