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CF" w:rsidRDefault="006838D3">
      <w:pPr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Załącznik Nr 2 </w:t>
      </w:r>
      <w:r>
        <w:rPr>
          <w:rFonts w:ascii="Times New Roman" w:hAnsi="Times New Roman" w:cs="Times New Roman"/>
          <w:sz w:val="16"/>
          <w:szCs w:val="16"/>
        </w:rPr>
        <w:t xml:space="preserve">do Regulaminu otwartego konkursu wspólnot mieszkaniowych i spółdzielni mieszkaniowych do udziału w realizacji  projektu rewitalizacyjnego pn. </w:t>
      </w:r>
      <w:bookmarkStart w:id="0" w:name="__DdeLink__891_1352611510"/>
      <w:r>
        <w:rPr>
          <w:rFonts w:ascii="Times New Roman" w:hAnsi="Times New Roman" w:cs="Times New Roman"/>
          <w:bCs/>
          <w:sz w:val="16"/>
          <w:szCs w:val="16"/>
        </w:rPr>
        <w:t>„Rewitalizacja obszaru zdegradowanego w Miechowie-Charsznicy</w:t>
      </w:r>
      <w:bookmarkEnd w:id="0"/>
      <w:r>
        <w:rPr>
          <w:rFonts w:ascii="Times New Roman" w:hAnsi="Times New Roman" w:cs="Times New Roman"/>
          <w:bCs/>
          <w:sz w:val="16"/>
          <w:szCs w:val="16"/>
        </w:rPr>
        <w:t>” z obszaru rewitalizacji</w:t>
      </w:r>
    </w:p>
    <w:p w:rsidR="007A22CF" w:rsidRDefault="007A22C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__DdeLink__150_729296268"/>
      <w:bookmarkEnd w:id="1"/>
    </w:p>
    <w:p w:rsidR="007A22CF" w:rsidRDefault="006838D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OFERTA</w:t>
      </w:r>
    </w:p>
    <w:p w:rsidR="007A22CF" w:rsidRDefault="006838D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udziału partnera w realizacji  projektu rewitalizacyjnego pn. „ Rewitalizacja obszaru zdegradowanego w Miechowie-Charsznicy”</w:t>
      </w:r>
    </w:p>
    <w:p w:rsidR="007A22CF" w:rsidRDefault="007A22CF">
      <w:pPr>
        <w:pStyle w:val="Default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Nazwa i adres wspólnoty mieszkaniowej lub spółdzielni mieszkaniowej 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Telefon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/fax …………………………………… 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e-mail ………………………………………… 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strona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www ………………………………….. 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NIP …………………………………………..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REGON ……………………………………… </w:t>
      </w:r>
    </w:p>
    <w:p w:rsidR="007A22CF" w:rsidRDefault="007A22C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A22CF" w:rsidRDefault="006838D3">
      <w:pPr>
        <w:pStyle w:val="Default"/>
        <w:numPr>
          <w:ilvl w:val="0"/>
          <w:numId w:val="2"/>
        </w:numPr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Lokalizacja nierucho</w:t>
      </w:r>
      <w:r>
        <w:rPr>
          <w:rFonts w:ascii="Times New Roman" w:hAnsi="Times New Roman" w:cs="Times New Roman"/>
          <w:sz w:val="22"/>
          <w:szCs w:val="22"/>
        </w:rPr>
        <w:t>mości, ilość lokali użytkowych, ilość lokali mieszkalnych, liczba stale zamieszkujących mieszkańców.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7A22CF" w:rsidRDefault="007A22C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A22CF" w:rsidRDefault="006838D3">
      <w:pPr>
        <w:pStyle w:val="Default"/>
        <w:numPr>
          <w:ilvl w:val="0"/>
          <w:numId w:val="2"/>
        </w:numPr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Charakterystyka wspólnoty mieszkaniowej lub spółdzielni mieszkaniowej (obszar dzi</w:t>
      </w:r>
      <w:r>
        <w:rPr>
          <w:rFonts w:ascii="Times New Roman" w:hAnsi="Times New Roman" w:cs="Times New Roman"/>
          <w:sz w:val="22"/>
          <w:szCs w:val="22"/>
        </w:rPr>
        <w:t xml:space="preserve">ałania,  możliwości techniczne i organizacyjne). 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7A22CF" w:rsidRDefault="007A22C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A22CF" w:rsidRDefault="006838D3">
      <w:pPr>
        <w:pStyle w:val="Default"/>
        <w:numPr>
          <w:ilvl w:val="0"/>
          <w:numId w:val="2"/>
        </w:numPr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Informacja na temat planowanego zakresu prac w projekcie wraz z informacją szacunkowego kosztu brutto. 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4. Informacje dotyczące oferowanego wkładu wspólnoty lub spółdzielni mieszka</w:t>
      </w:r>
      <w:r>
        <w:rPr>
          <w:rFonts w:ascii="Times New Roman" w:hAnsi="Times New Roman" w:cs="Times New Roman"/>
          <w:sz w:val="22"/>
          <w:szCs w:val="22"/>
        </w:rPr>
        <w:t xml:space="preserve">niowej w realizację projektu (zasoby  organizacyjne, finansowe, w tym deklarowany minimalny wkład własny w projekcie, min. 25 % wkładu własnego). 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2CF" w:rsidRDefault="007A22C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A22CF" w:rsidRDefault="007A22C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Informacja na temat spełnienia kryteriów szczegółowych oceny ofert:</w:t>
      </w:r>
    </w:p>
    <w:p w:rsidR="007A22CF" w:rsidRDefault="007A22CF">
      <w:pPr>
        <w:pStyle w:val="Default"/>
        <w:spacing w:line="276" w:lineRule="auto"/>
        <w:ind w:left="426" w:hanging="360"/>
        <w:jc w:val="both"/>
      </w:pPr>
    </w:p>
    <w:p w:rsidR="007A22CF" w:rsidRDefault="006838D3">
      <w:pPr>
        <w:pStyle w:val="Default"/>
        <w:numPr>
          <w:ilvl w:val="2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rok budowy budynku, stan techniczny budynku </w:t>
      </w:r>
      <w:r>
        <w:rPr>
          <w:rFonts w:ascii="Times New Roman" w:hAnsi="Times New Roman" w:cs="Times New Roman"/>
          <w:sz w:val="22"/>
          <w:szCs w:val="22"/>
        </w:rPr>
        <w:t>i otoczenia</w:t>
      </w:r>
    </w:p>
    <w:p w:rsidR="007A22CF" w:rsidRDefault="006838D3">
      <w:pPr>
        <w:pStyle w:val="Default"/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2CF" w:rsidRDefault="006838D3">
      <w:pPr>
        <w:pStyle w:val="Default"/>
        <w:numPr>
          <w:ilvl w:val="2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lokalizacja w pierzei zabudowy pomiędzy dwoma budynkami z wyremontowaną elewacją 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2CF" w:rsidRDefault="006838D3">
      <w:pPr>
        <w:pStyle w:val="Akapitzlist"/>
        <w:numPr>
          <w:ilvl w:val="2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gotowość realizacyjna – posiadana kompletna dokumentacja techniczna dla zgłoszonego zakresu prac (informacja o posiadanej dokumentacji tech</w:t>
      </w:r>
      <w:r>
        <w:rPr>
          <w:rFonts w:ascii="Times New Roman" w:hAnsi="Times New Roman" w:cs="Times New Roman"/>
        </w:rPr>
        <w:t xml:space="preserve">nicznej, posiadanym prawie do dysponowania nieruchomością, inwentaryzacji budynku, kosztorysy, pozwolenia, zgłoszenia) </w:t>
      </w: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2CF" w:rsidRDefault="006838D3">
      <w:pPr>
        <w:pStyle w:val="Default"/>
        <w:numPr>
          <w:ilvl w:val="2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objęcie zakresem pra</w:t>
      </w:r>
      <w:r>
        <w:rPr>
          <w:rFonts w:ascii="Times New Roman" w:hAnsi="Times New Roman" w:cs="Times New Roman"/>
          <w:sz w:val="22"/>
          <w:szCs w:val="22"/>
        </w:rPr>
        <w:t>c remontowych elewacji frontowej/frontowych</w:t>
      </w:r>
    </w:p>
    <w:p w:rsidR="007A22CF" w:rsidRDefault="006838D3">
      <w:pPr>
        <w:pStyle w:val="Default"/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2CF" w:rsidRDefault="006838D3">
      <w:pPr>
        <w:pStyle w:val="Default"/>
        <w:numPr>
          <w:ilvl w:val="2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kompleksowość zgłoszonych prac rozumiana, jako remont elewacji, dachu (także uzupełnienie prac</w:t>
      </w:r>
      <w:r>
        <w:rPr>
          <w:rFonts w:ascii="Times New Roman" w:hAnsi="Times New Roman" w:cs="Times New Roman"/>
          <w:sz w:val="22"/>
          <w:szCs w:val="22"/>
        </w:rPr>
        <w:t xml:space="preserve"> już wykonanych – informacja o zakresie wraz z latami realizacji).</w:t>
      </w:r>
    </w:p>
    <w:p w:rsidR="007A22CF" w:rsidRDefault="006838D3">
      <w:pPr>
        <w:pStyle w:val="Default"/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2CF" w:rsidRDefault="006838D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 Nazwiska i imiona osób upoważnionych do podpisania umowy </w:t>
      </w:r>
    </w:p>
    <w:tbl>
      <w:tblPr>
        <w:tblW w:w="0" w:type="auto"/>
        <w:tblInd w:w="34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/>
      </w:tblPr>
      <w:tblGrid>
        <w:gridCol w:w="3253"/>
        <w:gridCol w:w="2407"/>
      </w:tblGrid>
      <w:tr w:rsidR="007A22CF">
        <w:trPr>
          <w:trHeight w:val="99"/>
        </w:trPr>
        <w:tc>
          <w:tcPr>
            <w:tcW w:w="3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6838D3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Imię i Nazw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isko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6838D3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Funkcja</w:t>
            </w:r>
          </w:p>
        </w:tc>
      </w:tr>
      <w:tr w:rsidR="007A22CF">
        <w:trPr>
          <w:trHeight w:val="99"/>
        </w:trPr>
        <w:tc>
          <w:tcPr>
            <w:tcW w:w="3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7A22C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7A22C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2CF">
        <w:trPr>
          <w:trHeight w:val="99"/>
        </w:trPr>
        <w:tc>
          <w:tcPr>
            <w:tcW w:w="3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7A22C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7A22C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2CF">
        <w:trPr>
          <w:trHeight w:val="99"/>
        </w:trPr>
        <w:tc>
          <w:tcPr>
            <w:tcW w:w="3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7A22C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7A22C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A22CF" w:rsidRDefault="007A22C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A22CF" w:rsidRDefault="006838D3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Osoba upoważniona do składania wyjaśnień i uzupełnień dotyczących oferty.</w:t>
      </w:r>
    </w:p>
    <w:tbl>
      <w:tblPr>
        <w:tblW w:w="0" w:type="auto"/>
        <w:tblInd w:w="34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/>
      </w:tblPr>
      <w:tblGrid>
        <w:gridCol w:w="3252"/>
        <w:gridCol w:w="2407"/>
        <w:gridCol w:w="2421"/>
      </w:tblGrid>
      <w:tr w:rsidR="007A22CF">
        <w:trPr>
          <w:trHeight w:val="99"/>
        </w:trPr>
        <w:tc>
          <w:tcPr>
            <w:tcW w:w="3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6838D3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Imię i Nazwisko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6838D3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nr telefonu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6838D3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adres e-mail</w:t>
            </w:r>
          </w:p>
        </w:tc>
      </w:tr>
      <w:tr w:rsidR="007A22CF">
        <w:trPr>
          <w:trHeight w:val="99"/>
        </w:trPr>
        <w:tc>
          <w:tcPr>
            <w:tcW w:w="3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7A22C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7A22C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7A22CF" w:rsidRDefault="007A22C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A22CF" w:rsidRDefault="007A22C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A22CF" w:rsidRDefault="006838D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Wyrażam zgodę, zgodnie z ustawą z dnia 29 sierpnia 1997 r. o ochronie danych osobowych (Dz. U. z 2016 r. </w:t>
      </w:r>
      <w:r>
        <w:rPr>
          <w:rFonts w:ascii="Times New Roman" w:hAnsi="Times New Roman" w:cs="Times New Roman"/>
          <w:sz w:val="20"/>
          <w:szCs w:val="20"/>
        </w:rPr>
        <w:t xml:space="preserve">poz. 922 ) na przetwarzanie moich danych osobowych dla potrzeb niezbędnych do procesu wyłonienia </w:t>
      </w:r>
      <w:r>
        <w:rPr>
          <w:rFonts w:ascii="Times New Roman" w:hAnsi="Times New Roman" w:cs="Times New Roman"/>
          <w:sz w:val="20"/>
          <w:szCs w:val="20"/>
        </w:rPr>
        <w:lastRenderedPageBreak/>
        <w:t>partnerów w projekcie rewitalizacyjnym pn. „</w:t>
      </w:r>
      <w:r>
        <w:rPr>
          <w:rFonts w:ascii="Times New Roman" w:hAnsi="Times New Roman" w:cs="Times New Roman"/>
          <w:bCs/>
          <w:sz w:val="20"/>
          <w:szCs w:val="20"/>
        </w:rPr>
        <w:t>Rewitalizacja obszaru zdegradowanego w Miechowie-Charsznicy</w:t>
      </w:r>
      <w:r>
        <w:rPr>
          <w:rFonts w:ascii="Times New Roman" w:hAnsi="Times New Roman" w:cs="Times New Roman"/>
          <w:sz w:val="20"/>
          <w:szCs w:val="20"/>
        </w:rPr>
        <w:t>”.</w:t>
      </w:r>
    </w:p>
    <w:p w:rsidR="007A22CF" w:rsidRDefault="007A22C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22CF" w:rsidRDefault="007A22C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22CF" w:rsidRDefault="006838D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7A22CF" w:rsidRDefault="007A22CF">
      <w:pPr>
        <w:spacing w:after="0" w:line="276" w:lineRule="auto"/>
        <w:jc w:val="both"/>
      </w:pPr>
    </w:p>
    <w:p w:rsidR="007A22CF" w:rsidRDefault="006838D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</w:t>
      </w:r>
    </w:p>
    <w:p w:rsidR="007A22CF" w:rsidRDefault="006838D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……………………………………………….</w:t>
      </w:r>
    </w:p>
    <w:p w:rsidR="007A22CF" w:rsidRDefault="006838D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podpisy osób upoważnionych</w:t>
      </w:r>
    </w:p>
    <w:p w:rsidR="007A22CF" w:rsidRDefault="007A22C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22CF" w:rsidRDefault="006838D3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 do oferty:</w:t>
      </w:r>
    </w:p>
    <w:p w:rsidR="007A22CF" w:rsidRDefault="006838D3">
      <w:pPr>
        <w:pStyle w:val="Default"/>
        <w:numPr>
          <w:ilvl w:val="0"/>
          <w:numId w:val="3"/>
        </w:numPr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aktualny odpis z rejestru lub odpowiedniego wyciągu z ewidencji lub inne dokumenty potwierdzające status prawny wspólnoty mieszkaniowej lub spółdzielni mieszkaniowej i umocowanie osób ją reprezentujących (np. uchwała w sprawie wybor</w:t>
      </w:r>
      <w:r>
        <w:rPr>
          <w:rFonts w:ascii="Times New Roman" w:hAnsi="Times New Roman" w:cs="Times New Roman"/>
          <w:sz w:val="22"/>
          <w:szCs w:val="22"/>
        </w:rPr>
        <w:t xml:space="preserve">u zarządu wspólnoty, pisemne pełnomocnictwo właścicieli do reprezentowania wspólnoty), </w:t>
      </w:r>
    </w:p>
    <w:p w:rsidR="007A22CF" w:rsidRDefault="007A22CF">
      <w:pPr>
        <w:pStyle w:val="Default"/>
        <w:spacing w:line="276" w:lineRule="auto"/>
        <w:ind w:left="284" w:hanging="360"/>
        <w:jc w:val="both"/>
      </w:pPr>
    </w:p>
    <w:p w:rsidR="007A22CF" w:rsidRDefault="006838D3">
      <w:pPr>
        <w:pStyle w:val="Default"/>
        <w:numPr>
          <w:ilvl w:val="0"/>
          <w:numId w:val="3"/>
        </w:numPr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pisemne oświadczenie, zgodnie z załącznikiem Nr 3 do Regulaminu,</w:t>
      </w:r>
    </w:p>
    <w:p w:rsidR="007A22CF" w:rsidRDefault="007A22CF">
      <w:pPr>
        <w:pStyle w:val="Default"/>
        <w:spacing w:line="276" w:lineRule="auto"/>
        <w:jc w:val="both"/>
      </w:pPr>
    </w:p>
    <w:p w:rsidR="007A22CF" w:rsidRDefault="006838D3">
      <w:pPr>
        <w:pStyle w:val="Default"/>
        <w:numPr>
          <w:ilvl w:val="0"/>
          <w:numId w:val="3"/>
        </w:numPr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inne dokumenty mogące mieć znaczenie przy ocenie oferty, np. dokumentacja zdjęciowa nieruchomości.</w:t>
      </w:r>
    </w:p>
    <w:sectPr w:rsidR="007A22CF" w:rsidSect="007A22CF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364E"/>
    <w:multiLevelType w:val="multilevel"/>
    <w:tmpl w:val="043CC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8020D"/>
    <w:multiLevelType w:val="multilevel"/>
    <w:tmpl w:val="982A2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D3712"/>
    <w:multiLevelType w:val="multilevel"/>
    <w:tmpl w:val="E026D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B2C86"/>
    <w:multiLevelType w:val="multilevel"/>
    <w:tmpl w:val="993C305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9"/>
  <w:hyphenationZone w:val="425"/>
  <w:characterSpacingControl w:val="doNotCompress"/>
  <w:compat>
    <w:useFELayout/>
  </w:compat>
  <w:rsids>
    <w:rsidRoot w:val="007A22CF"/>
    <w:rsid w:val="006838D3"/>
    <w:rsid w:val="007A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35"/>
    <w:pPr>
      <w:suppressAutoHyphens/>
      <w:spacing w:after="160" w:line="259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owyrniony">
    <w:name w:val="Mocno wyróżniony"/>
    <w:rsid w:val="007A22CF"/>
    <w:rPr>
      <w:b/>
      <w:bCs/>
    </w:rPr>
  </w:style>
  <w:style w:type="character" w:customStyle="1" w:styleId="WW-Absatz-Standardschriftart11111">
    <w:name w:val="WW-Absatz-Standardschriftart11111"/>
    <w:rsid w:val="007A22CF"/>
  </w:style>
  <w:style w:type="character" w:customStyle="1" w:styleId="WW-Absatz-Standardschriftart1111">
    <w:name w:val="WW-Absatz-Standardschriftart1111"/>
    <w:rsid w:val="007A22CF"/>
  </w:style>
  <w:style w:type="character" w:customStyle="1" w:styleId="WW-Absatz-Standardschriftart111">
    <w:name w:val="WW-Absatz-Standardschriftart111"/>
    <w:rsid w:val="007A22CF"/>
  </w:style>
  <w:style w:type="character" w:customStyle="1" w:styleId="WW-Absatz-Standardschriftart11">
    <w:name w:val="WW-Absatz-Standardschriftart11"/>
    <w:rsid w:val="007A22CF"/>
  </w:style>
  <w:style w:type="character" w:customStyle="1" w:styleId="WW-Absatz-Standardschriftart1">
    <w:name w:val="WW-Absatz-Standardschriftart1"/>
    <w:rsid w:val="007A22CF"/>
  </w:style>
  <w:style w:type="character" w:customStyle="1" w:styleId="WW-Absatz-Standardschriftart">
    <w:name w:val="WW-Absatz-Standardschriftart"/>
    <w:rsid w:val="007A22CF"/>
  </w:style>
  <w:style w:type="character" w:customStyle="1" w:styleId="Absatz-Standardschriftart">
    <w:name w:val="Absatz-Standardschriftart"/>
    <w:rsid w:val="007A22CF"/>
  </w:style>
  <w:style w:type="paragraph" w:styleId="Nagwek">
    <w:name w:val="header"/>
    <w:basedOn w:val="Normalny"/>
    <w:next w:val="Tretekstu"/>
    <w:rsid w:val="007A22C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7A22CF"/>
    <w:pPr>
      <w:spacing w:after="140" w:line="288" w:lineRule="auto"/>
    </w:pPr>
  </w:style>
  <w:style w:type="paragraph" w:styleId="Lista">
    <w:name w:val="List"/>
    <w:basedOn w:val="Tretekstu"/>
    <w:rsid w:val="007A22CF"/>
    <w:rPr>
      <w:rFonts w:cs="Mangal"/>
    </w:rPr>
  </w:style>
  <w:style w:type="paragraph" w:styleId="Podpis">
    <w:name w:val="Signature"/>
    <w:basedOn w:val="Normalny"/>
    <w:rsid w:val="007A22C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A22C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424335"/>
    <w:pPr>
      <w:ind w:left="720"/>
      <w:contextualSpacing/>
    </w:pPr>
  </w:style>
  <w:style w:type="paragraph" w:customStyle="1" w:styleId="Default">
    <w:name w:val="Default"/>
    <w:rsid w:val="00424335"/>
    <w:pPr>
      <w:suppressAutoHyphens/>
      <w:spacing w:line="240" w:lineRule="auto"/>
    </w:pPr>
    <w:rPr>
      <w:rFonts w:ascii="Calibri" w:hAnsi="Calibri" w:cs="Calibri"/>
      <w:color w:val="00000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4306</Characters>
  <Application>Microsoft Office Word</Application>
  <DocSecurity>0</DocSecurity>
  <Lines>35</Lines>
  <Paragraphs>10</Paragraphs>
  <ScaleCrop>false</ScaleCrop>
  <Company/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Jabłońska</dc:creator>
  <cp:lastModifiedBy>User</cp:lastModifiedBy>
  <cp:revision>2</cp:revision>
  <cp:lastPrinted>2017-05-29T11:58:00Z</cp:lastPrinted>
  <dcterms:created xsi:type="dcterms:W3CDTF">2017-01-11T13:29:00Z</dcterms:created>
  <dcterms:modified xsi:type="dcterms:W3CDTF">2017-05-29T12:56:00Z</dcterms:modified>
  <dc:language>pl-PL</dc:language>
</cp:coreProperties>
</file>