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C1E" w:rsidRDefault="00CD5C51" w:rsidP="00CC4C1E">
      <w:pPr>
        <w:pStyle w:val="Bezodstpw"/>
        <w:jc w:val="center"/>
        <w:rPr>
          <w:rFonts w:ascii="Times New Roman" w:hAnsi="Times New Roman"/>
          <w:sz w:val="24"/>
          <w:szCs w:val="24"/>
        </w:rPr>
      </w:pPr>
      <w:bookmarkStart w:id="0" w:name="_GoBack"/>
      <w:bookmarkEnd w:id="0"/>
      <w:r>
        <w:rPr>
          <w:rFonts w:ascii="Times New Roman" w:hAnsi="Times New Roman"/>
          <w:noProof/>
          <w:sz w:val="24"/>
          <w:szCs w:val="24"/>
          <w:lang w:eastAsia="pl-PL"/>
        </w:rPr>
        <w:drawing>
          <wp:inline distT="0" distB="0" distL="0" distR="0">
            <wp:extent cx="5760720" cy="426720"/>
            <wp:effectExtent l="0" t="0" r="0" b="0"/>
            <wp:docPr id="1" name="Obraz 2" descr="pasek_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sek_EF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426720"/>
                    </a:xfrm>
                    <a:prstGeom prst="rect">
                      <a:avLst/>
                    </a:prstGeom>
                    <a:noFill/>
                    <a:ln>
                      <a:noFill/>
                    </a:ln>
                  </pic:spPr>
                </pic:pic>
              </a:graphicData>
            </a:graphic>
          </wp:inline>
        </w:drawing>
      </w:r>
    </w:p>
    <w:p w:rsidR="0060430E" w:rsidRDefault="0060430E" w:rsidP="0060430E">
      <w:pPr>
        <w:jc w:val="center"/>
      </w:pPr>
      <w:r>
        <w:t xml:space="preserve">Projekt </w:t>
      </w:r>
      <w:r w:rsidRPr="00580B5A">
        <w:t>„</w:t>
      </w:r>
      <w:r>
        <w:rPr>
          <w:iCs/>
          <w:spacing w:val="-6"/>
        </w:rPr>
        <w:t>Uwierz w siebie</w:t>
      </w:r>
      <w:r w:rsidRPr="00580B5A">
        <w:rPr>
          <w:iCs/>
          <w:spacing w:val="-6"/>
        </w:rPr>
        <w:t>”</w:t>
      </w:r>
      <w:r w:rsidRPr="00580B5A">
        <w:t xml:space="preserve"> </w:t>
      </w:r>
      <w:r>
        <w:t xml:space="preserve">współfinansowany ze środków Unie Europejskiej </w:t>
      </w:r>
      <w:r w:rsidRPr="00580B5A">
        <w:t xml:space="preserve">w ramach poddziałania </w:t>
      </w:r>
      <w:proofErr w:type="gramStart"/>
      <w:r w:rsidRPr="00580B5A">
        <w:t>9.1.1  Regionalnego</w:t>
      </w:r>
      <w:proofErr w:type="gramEnd"/>
      <w:r w:rsidRPr="00580B5A">
        <w:t xml:space="preserve"> Programu Operacyjnego Województwa Małopolskiego na lata 2014-2020. N</w:t>
      </w:r>
      <w:r>
        <w:rPr>
          <w:iCs/>
          <w:spacing w:val="-6"/>
        </w:rPr>
        <w:t>umer projektu RPMP.09.01.01</w:t>
      </w:r>
      <w:r w:rsidRPr="00580B5A">
        <w:rPr>
          <w:iCs/>
          <w:spacing w:val="-6"/>
        </w:rPr>
        <w:t>-12-00</w:t>
      </w:r>
      <w:r>
        <w:rPr>
          <w:iCs/>
          <w:spacing w:val="-6"/>
        </w:rPr>
        <w:t>44</w:t>
      </w:r>
      <w:r w:rsidRPr="00580B5A">
        <w:rPr>
          <w:iCs/>
          <w:spacing w:val="-6"/>
        </w:rPr>
        <w:t>/16</w:t>
      </w:r>
      <w:r>
        <w:t>.</w:t>
      </w:r>
    </w:p>
    <w:p w:rsidR="00CC4C1E" w:rsidRPr="00CC4C1E" w:rsidRDefault="00CC4C1E" w:rsidP="00B760D8">
      <w:pPr>
        <w:jc w:val="center"/>
      </w:pPr>
    </w:p>
    <w:p w:rsidR="00B760D8" w:rsidRPr="00CC4C1E" w:rsidRDefault="00B760D8" w:rsidP="00B760D8">
      <w:pPr>
        <w:jc w:val="center"/>
      </w:pPr>
      <w:r w:rsidRPr="00CC4C1E">
        <w:t>ROZEZNANIE DOSTĘPNEJ OFERTY RYNKOWEJ</w:t>
      </w:r>
    </w:p>
    <w:p w:rsidR="00B760D8" w:rsidRPr="00CC4C1E" w:rsidRDefault="00B760D8" w:rsidP="00B760D8">
      <w:pPr>
        <w:pStyle w:val="Bezodstpw"/>
        <w:rPr>
          <w:rFonts w:ascii="Times New Roman" w:hAnsi="Times New Roman"/>
          <w:b/>
          <w:sz w:val="24"/>
          <w:szCs w:val="24"/>
          <w:u w:val="single"/>
        </w:rPr>
      </w:pPr>
    </w:p>
    <w:p w:rsidR="00B760D8" w:rsidRPr="0028726B" w:rsidRDefault="00B760D8" w:rsidP="00B760D8">
      <w:pPr>
        <w:pStyle w:val="Bezodstpw"/>
        <w:rPr>
          <w:rFonts w:ascii="Times New Roman" w:hAnsi="Times New Roman"/>
          <w:b/>
          <w:sz w:val="24"/>
          <w:szCs w:val="24"/>
          <w:u w:val="single"/>
        </w:rPr>
      </w:pPr>
      <w:r w:rsidRPr="0028726B">
        <w:rPr>
          <w:rFonts w:ascii="Times New Roman" w:hAnsi="Times New Roman"/>
          <w:b/>
          <w:sz w:val="24"/>
          <w:szCs w:val="24"/>
          <w:u w:val="single"/>
        </w:rPr>
        <w:t>Opis przedmiotu usługi</w:t>
      </w:r>
    </w:p>
    <w:p w:rsidR="00611F75" w:rsidRDefault="00611F75" w:rsidP="00611F75">
      <w:pPr>
        <w:jc w:val="both"/>
      </w:pPr>
      <w:r>
        <w:t>Indywidualne poradnictwo psychologiczne</w:t>
      </w:r>
      <w:r w:rsidRPr="00C211B0">
        <w:t xml:space="preserve"> </w:t>
      </w:r>
      <w:r>
        <w:t xml:space="preserve">dla - klientów </w:t>
      </w:r>
      <w:r w:rsidR="00D14961">
        <w:t>GOPS</w:t>
      </w:r>
      <w:r w:rsidR="003F19B1">
        <w:t xml:space="preserve"> - w wymiarze maksymalnie</w:t>
      </w:r>
      <w:r>
        <w:t xml:space="preserve"> </w:t>
      </w:r>
      <w:r w:rsidR="00CD5C51">
        <w:t>42</w:t>
      </w:r>
      <w:r w:rsidR="00B22CEA">
        <w:t xml:space="preserve"> </w:t>
      </w:r>
      <w:r>
        <w:t>godzin</w:t>
      </w:r>
      <w:r w:rsidR="00CD5C51">
        <w:t>y</w:t>
      </w:r>
      <w:r>
        <w:t>. Usługa obejmuje przygotowanie opinii w oparciu o opracowane przez Zleceniobiorcę narzędzia diagnostyczne - dotyczącej Uczestników projektu korzystających ze wsparcia Zleceniobiorcy.</w:t>
      </w:r>
    </w:p>
    <w:p w:rsidR="00611F75" w:rsidRDefault="00611F75" w:rsidP="00611F75">
      <w:r>
        <w:t>Informacje dodatkowe:</w:t>
      </w:r>
    </w:p>
    <w:p w:rsidR="00611F75" w:rsidRDefault="00611F75" w:rsidP="00611F75">
      <w:pPr>
        <w:numPr>
          <w:ilvl w:val="0"/>
          <w:numId w:val="10"/>
        </w:numPr>
      </w:pPr>
      <w:r>
        <w:t xml:space="preserve">Poradnictwo realizowane będzie </w:t>
      </w:r>
      <w:r w:rsidR="00D14961">
        <w:t xml:space="preserve">w siedzibie Zamawiającego lub w miejscu zamieszkania </w:t>
      </w:r>
      <w:r>
        <w:t xml:space="preserve">uczestników projektu na terenie </w:t>
      </w:r>
      <w:r w:rsidR="00D14961">
        <w:t xml:space="preserve">gminy </w:t>
      </w:r>
      <w:r w:rsidR="0060430E">
        <w:t>Charsznica</w:t>
      </w:r>
      <w:r>
        <w:t>.</w:t>
      </w:r>
    </w:p>
    <w:p w:rsidR="00611F75" w:rsidRDefault="00611F75" w:rsidP="00611F75">
      <w:pPr>
        <w:numPr>
          <w:ilvl w:val="0"/>
          <w:numId w:val="10"/>
        </w:numPr>
      </w:pPr>
      <w:r>
        <w:t>Terminy realizacji poradnictwa do ustalenia.</w:t>
      </w:r>
    </w:p>
    <w:p w:rsidR="00611F75" w:rsidRPr="00160C84" w:rsidRDefault="00611F75" w:rsidP="00611F75">
      <w:pPr>
        <w:numPr>
          <w:ilvl w:val="0"/>
          <w:numId w:val="10"/>
        </w:numPr>
      </w:pPr>
      <w:r>
        <w:t>Godzina poradnictwa wynosi 60 minut.</w:t>
      </w:r>
    </w:p>
    <w:p w:rsidR="00234B22" w:rsidRDefault="00234B22" w:rsidP="00381903"/>
    <w:p w:rsidR="00611F75" w:rsidRPr="003D7F8A" w:rsidRDefault="00611F75" w:rsidP="00611F75">
      <w:pPr>
        <w:pStyle w:val="Bezodstpw"/>
        <w:jc w:val="both"/>
        <w:rPr>
          <w:rFonts w:ascii="Times New Roman" w:hAnsi="Times New Roman"/>
          <w:sz w:val="24"/>
          <w:szCs w:val="24"/>
        </w:rPr>
      </w:pPr>
      <w:r w:rsidRPr="003D7F8A">
        <w:rPr>
          <w:rFonts w:ascii="Times New Roman" w:hAnsi="Times New Roman"/>
          <w:b/>
          <w:sz w:val="24"/>
          <w:szCs w:val="24"/>
          <w:u w:val="single"/>
        </w:rPr>
        <w:t>II. Warunki współpracy</w:t>
      </w:r>
    </w:p>
    <w:p w:rsidR="00611F75" w:rsidRPr="003D7F8A" w:rsidRDefault="00611F75" w:rsidP="00611F75">
      <w:pPr>
        <w:pStyle w:val="Bezodstpw"/>
        <w:rPr>
          <w:rFonts w:ascii="Times New Roman" w:hAnsi="Times New Roman"/>
          <w:sz w:val="24"/>
          <w:szCs w:val="24"/>
        </w:rPr>
      </w:pPr>
      <w:r w:rsidRPr="003D7F8A">
        <w:rPr>
          <w:rFonts w:ascii="Times New Roman" w:hAnsi="Times New Roman"/>
          <w:sz w:val="24"/>
          <w:szCs w:val="24"/>
        </w:rPr>
        <w:t xml:space="preserve">Umowa cywilno-prawna w okresie od </w:t>
      </w:r>
      <w:r w:rsidR="00CD5C51">
        <w:rPr>
          <w:rFonts w:ascii="Times New Roman" w:hAnsi="Times New Roman"/>
          <w:sz w:val="24"/>
          <w:szCs w:val="24"/>
        </w:rPr>
        <w:t xml:space="preserve">maj </w:t>
      </w:r>
      <w:r w:rsidR="004B10AB">
        <w:rPr>
          <w:rFonts w:ascii="Times New Roman" w:hAnsi="Times New Roman"/>
          <w:sz w:val="24"/>
          <w:szCs w:val="24"/>
        </w:rPr>
        <w:t>201</w:t>
      </w:r>
      <w:r w:rsidR="00CD5C51">
        <w:rPr>
          <w:rFonts w:ascii="Times New Roman" w:hAnsi="Times New Roman"/>
          <w:sz w:val="24"/>
          <w:szCs w:val="24"/>
        </w:rPr>
        <w:t>9</w:t>
      </w:r>
      <w:r>
        <w:rPr>
          <w:rFonts w:ascii="Times New Roman" w:hAnsi="Times New Roman"/>
          <w:sz w:val="24"/>
          <w:szCs w:val="24"/>
        </w:rPr>
        <w:t xml:space="preserve"> do dnia </w:t>
      </w:r>
      <w:r w:rsidR="003F19B1">
        <w:rPr>
          <w:rFonts w:ascii="Times New Roman" w:hAnsi="Times New Roman"/>
          <w:sz w:val="24"/>
          <w:szCs w:val="24"/>
        </w:rPr>
        <w:t>20</w:t>
      </w:r>
      <w:r w:rsidRPr="003D7F8A">
        <w:rPr>
          <w:rFonts w:ascii="Times New Roman" w:hAnsi="Times New Roman"/>
          <w:sz w:val="24"/>
          <w:szCs w:val="24"/>
        </w:rPr>
        <w:t>.1</w:t>
      </w:r>
      <w:r w:rsidR="003F19B1">
        <w:rPr>
          <w:rFonts w:ascii="Times New Roman" w:hAnsi="Times New Roman"/>
          <w:sz w:val="24"/>
          <w:szCs w:val="24"/>
        </w:rPr>
        <w:t>2</w:t>
      </w:r>
      <w:r w:rsidRPr="003D7F8A">
        <w:rPr>
          <w:rFonts w:ascii="Times New Roman" w:hAnsi="Times New Roman"/>
          <w:sz w:val="24"/>
          <w:szCs w:val="24"/>
        </w:rPr>
        <w:t>.201</w:t>
      </w:r>
      <w:r w:rsidR="00CD5C51">
        <w:rPr>
          <w:rFonts w:ascii="Times New Roman" w:hAnsi="Times New Roman"/>
          <w:sz w:val="24"/>
          <w:szCs w:val="24"/>
        </w:rPr>
        <w:t>9</w:t>
      </w:r>
    </w:p>
    <w:p w:rsidR="00611F75" w:rsidRPr="003D7F8A" w:rsidRDefault="00611F75" w:rsidP="00611F75">
      <w:pPr>
        <w:pStyle w:val="Bezodstpw"/>
        <w:rPr>
          <w:rFonts w:ascii="Times New Roman" w:hAnsi="Times New Roman"/>
          <w:bCs/>
          <w:sz w:val="24"/>
          <w:szCs w:val="24"/>
        </w:rPr>
      </w:pPr>
    </w:p>
    <w:p w:rsidR="00611F75" w:rsidRPr="003D7F8A" w:rsidRDefault="00611F75" w:rsidP="00611F75">
      <w:pPr>
        <w:pStyle w:val="Bezodstpw"/>
        <w:rPr>
          <w:rFonts w:ascii="Times New Roman" w:hAnsi="Times New Roman"/>
          <w:b/>
          <w:sz w:val="24"/>
          <w:szCs w:val="24"/>
          <w:u w:val="single"/>
        </w:rPr>
      </w:pPr>
      <w:r w:rsidRPr="003D7F8A">
        <w:rPr>
          <w:rFonts w:ascii="Times New Roman" w:hAnsi="Times New Roman"/>
          <w:b/>
          <w:sz w:val="24"/>
          <w:szCs w:val="24"/>
          <w:u w:val="single"/>
        </w:rPr>
        <w:t>III. O udzielenie zamówienia, mogą ubiegać się Wykonawcy, którzy spełniają następujące warunki:</w:t>
      </w:r>
    </w:p>
    <w:p w:rsidR="00611F75" w:rsidRPr="003D7F8A" w:rsidRDefault="00611F75" w:rsidP="00611F75">
      <w:pPr>
        <w:pStyle w:val="Tekstpodstawowy21"/>
        <w:tabs>
          <w:tab w:val="left" w:pos="284"/>
        </w:tabs>
        <w:rPr>
          <w:b w:val="0"/>
          <w:iCs/>
          <w:sz w:val="24"/>
          <w:szCs w:val="24"/>
        </w:rPr>
      </w:pPr>
    </w:p>
    <w:p w:rsidR="00611F75" w:rsidRDefault="00611F75" w:rsidP="00611F75">
      <w:pPr>
        <w:pStyle w:val="Tekstpodstawowy21"/>
        <w:numPr>
          <w:ilvl w:val="0"/>
          <w:numId w:val="5"/>
        </w:numPr>
        <w:rPr>
          <w:b w:val="0"/>
          <w:sz w:val="24"/>
          <w:szCs w:val="24"/>
        </w:rPr>
      </w:pPr>
      <w:r>
        <w:rPr>
          <w:b w:val="0"/>
          <w:sz w:val="24"/>
          <w:szCs w:val="24"/>
        </w:rPr>
        <w:t>Udokumentowane kwalifikacje uprawniające do realizacji poradnictwa psychologicznego.</w:t>
      </w:r>
    </w:p>
    <w:p w:rsidR="00611F75" w:rsidRPr="003D7F8A" w:rsidRDefault="00611F75" w:rsidP="00611F75">
      <w:pPr>
        <w:pStyle w:val="Tekstpodstawowy21"/>
        <w:numPr>
          <w:ilvl w:val="0"/>
          <w:numId w:val="5"/>
        </w:numPr>
        <w:rPr>
          <w:b w:val="0"/>
          <w:sz w:val="24"/>
          <w:szCs w:val="24"/>
        </w:rPr>
      </w:pPr>
      <w:r w:rsidRPr="003D7F8A">
        <w:rPr>
          <w:b w:val="0"/>
          <w:sz w:val="24"/>
          <w:szCs w:val="24"/>
        </w:rPr>
        <w:t xml:space="preserve">Wymagane doświadczenie w realizacji </w:t>
      </w:r>
      <w:r>
        <w:rPr>
          <w:b w:val="0"/>
          <w:sz w:val="24"/>
          <w:szCs w:val="24"/>
        </w:rPr>
        <w:t xml:space="preserve">poradnictwa psychologicznego na rzecz </w:t>
      </w:r>
      <w:r w:rsidR="00D14961">
        <w:rPr>
          <w:b w:val="0"/>
          <w:sz w:val="24"/>
          <w:szCs w:val="24"/>
        </w:rPr>
        <w:t>klientów pomocy społecznej</w:t>
      </w:r>
      <w:r>
        <w:rPr>
          <w:b w:val="0"/>
          <w:sz w:val="24"/>
          <w:szCs w:val="24"/>
        </w:rPr>
        <w:t>.</w:t>
      </w:r>
    </w:p>
    <w:p w:rsidR="00611F75" w:rsidRPr="003D7F8A" w:rsidRDefault="00611F75" w:rsidP="00611F75">
      <w:pPr>
        <w:pStyle w:val="Tekstpodstawowy21"/>
        <w:ind w:left="360"/>
        <w:rPr>
          <w:b w:val="0"/>
          <w:sz w:val="24"/>
          <w:szCs w:val="24"/>
        </w:rPr>
      </w:pPr>
    </w:p>
    <w:p w:rsidR="00611F75" w:rsidRPr="003D7F8A" w:rsidRDefault="00611F75" w:rsidP="00611F75">
      <w:pPr>
        <w:pStyle w:val="Bezodstpw"/>
        <w:ind w:left="360"/>
        <w:rPr>
          <w:rFonts w:ascii="Times New Roman" w:hAnsi="Times New Roman"/>
          <w:sz w:val="24"/>
          <w:szCs w:val="24"/>
          <w:lang w:eastAsia="pl-PL"/>
        </w:rPr>
      </w:pPr>
      <w:r w:rsidRPr="003D7F8A">
        <w:rPr>
          <w:rFonts w:ascii="Times New Roman" w:hAnsi="Times New Roman"/>
          <w:sz w:val="24"/>
          <w:szCs w:val="24"/>
          <w:lang w:eastAsia="pl-PL"/>
        </w:rPr>
        <w:t xml:space="preserve">Dla potrzeby oceny spełnienia kryterium doświadczenia wykonawcy, Zamawiający </w:t>
      </w:r>
      <w:proofErr w:type="gramStart"/>
      <w:r w:rsidRPr="003D7F8A">
        <w:rPr>
          <w:rFonts w:ascii="Times New Roman" w:hAnsi="Times New Roman"/>
          <w:sz w:val="24"/>
          <w:szCs w:val="24"/>
          <w:lang w:eastAsia="pl-PL"/>
        </w:rPr>
        <w:t>uzna</w:t>
      </w:r>
      <w:proofErr w:type="gramEnd"/>
      <w:r w:rsidRPr="003D7F8A">
        <w:rPr>
          <w:rFonts w:ascii="Times New Roman" w:hAnsi="Times New Roman"/>
          <w:sz w:val="24"/>
          <w:szCs w:val="24"/>
          <w:lang w:eastAsia="pl-PL"/>
        </w:rPr>
        <w:t xml:space="preserve"> że wykazana usługa spełnia swoim zakresem wymogi Zamawiającego jeśli:</w:t>
      </w:r>
    </w:p>
    <w:p w:rsidR="00611F75" w:rsidRPr="003D7F8A" w:rsidRDefault="00611F75" w:rsidP="00611F75">
      <w:pPr>
        <w:pStyle w:val="Bezodstpw"/>
        <w:numPr>
          <w:ilvl w:val="0"/>
          <w:numId w:val="13"/>
        </w:numPr>
        <w:rPr>
          <w:rFonts w:ascii="Times New Roman" w:hAnsi="Times New Roman"/>
          <w:sz w:val="24"/>
          <w:szCs w:val="24"/>
          <w:lang w:eastAsia="pl-PL"/>
        </w:rPr>
      </w:pPr>
      <w:r>
        <w:rPr>
          <w:rFonts w:ascii="Times New Roman" w:hAnsi="Times New Roman"/>
          <w:sz w:val="24"/>
          <w:szCs w:val="24"/>
          <w:lang w:eastAsia="pl-PL"/>
        </w:rPr>
        <w:t>z przedłożonych informacji</w:t>
      </w:r>
      <w:r w:rsidRPr="003D7F8A">
        <w:rPr>
          <w:rFonts w:ascii="Times New Roman" w:hAnsi="Times New Roman"/>
          <w:sz w:val="24"/>
          <w:szCs w:val="24"/>
          <w:lang w:eastAsia="pl-PL"/>
        </w:rPr>
        <w:t xml:space="preserve"> jednoznacznie wynikać </w:t>
      </w:r>
      <w:proofErr w:type="gramStart"/>
      <w:r w:rsidRPr="003D7F8A">
        <w:rPr>
          <w:rFonts w:ascii="Times New Roman" w:hAnsi="Times New Roman"/>
          <w:sz w:val="24"/>
          <w:szCs w:val="24"/>
          <w:lang w:eastAsia="pl-PL"/>
        </w:rPr>
        <w:t>będzie</w:t>
      </w:r>
      <w:proofErr w:type="gramEnd"/>
      <w:r w:rsidRPr="003D7F8A">
        <w:rPr>
          <w:rFonts w:ascii="Times New Roman" w:hAnsi="Times New Roman"/>
          <w:sz w:val="24"/>
          <w:szCs w:val="24"/>
          <w:lang w:eastAsia="pl-PL"/>
        </w:rPr>
        <w:t xml:space="preserve"> iż zakres usługi odpowiada </w:t>
      </w:r>
      <w:r>
        <w:rPr>
          <w:rFonts w:ascii="Times New Roman" w:hAnsi="Times New Roman"/>
          <w:sz w:val="24"/>
          <w:szCs w:val="24"/>
          <w:lang w:eastAsia="pl-PL"/>
        </w:rPr>
        <w:t>wymaganiom określonym w pkt.2</w:t>
      </w:r>
      <w:r w:rsidRPr="003D7F8A">
        <w:rPr>
          <w:rFonts w:ascii="Times New Roman" w:hAnsi="Times New Roman"/>
          <w:sz w:val="24"/>
          <w:szCs w:val="24"/>
          <w:lang w:eastAsia="pl-PL"/>
        </w:rPr>
        <w:t>.</w:t>
      </w:r>
    </w:p>
    <w:p w:rsidR="00611F75" w:rsidRDefault="00611F75" w:rsidP="00611F75">
      <w:pPr>
        <w:pStyle w:val="Tekstpodstawowy21"/>
        <w:rPr>
          <w:b w:val="0"/>
          <w:sz w:val="24"/>
          <w:szCs w:val="24"/>
        </w:rPr>
      </w:pPr>
    </w:p>
    <w:p w:rsidR="00611F75" w:rsidRPr="0061422C" w:rsidRDefault="00611F75" w:rsidP="00611F75">
      <w:pPr>
        <w:pStyle w:val="Bezodstpw"/>
        <w:rPr>
          <w:rFonts w:ascii="Times New Roman" w:hAnsi="Times New Roman"/>
          <w:b/>
          <w:sz w:val="24"/>
          <w:szCs w:val="24"/>
          <w:u w:val="single"/>
        </w:rPr>
      </w:pPr>
      <w:r w:rsidRPr="0061422C">
        <w:rPr>
          <w:rFonts w:ascii="Times New Roman" w:hAnsi="Times New Roman"/>
          <w:b/>
          <w:sz w:val="24"/>
          <w:szCs w:val="24"/>
          <w:u w:val="single"/>
        </w:rPr>
        <w:t>IV. Kryteria oceny oferty, informacja o wagach punktowych, opis sposobów przyznawania punktacji.</w:t>
      </w:r>
    </w:p>
    <w:p w:rsidR="00611F75" w:rsidRPr="0061422C" w:rsidRDefault="00611F75" w:rsidP="00611F75">
      <w:pPr>
        <w:pStyle w:val="Bezodstpw"/>
        <w:rPr>
          <w:rFonts w:ascii="Times New Roman" w:hAnsi="Times New Roman"/>
          <w:sz w:val="24"/>
          <w:szCs w:val="24"/>
          <w:u w:val="single"/>
        </w:rPr>
      </w:pPr>
    </w:p>
    <w:p w:rsidR="000E0CEC" w:rsidRPr="003D7F8A" w:rsidRDefault="000E0CEC" w:rsidP="000E0CEC">
      <w:pPr>
        <w:pStyle w:val="Bezodstpw"/>
        <w:numPr>
          <w:ilvl w:val="0"/>
          <w:numId w:val="14"/>
        </w:numPr>
        <w:rPr>
          <w:rFonts w:ascii="Times New Roman" w:hAnsi="Times New Roman"/>
          <w:sz w:val="24"/>
          <w:szCs w:val="24"/>
          <w:lang w:eastAsia="pl-PL"/>
        </w:rPr>
      </w:pPr>
      <w:r w:rsidRPr="003D7F8A">
        <w:rPr>
          <w:rFonts w:ascii="Times New Roman" w:hAnsi="Times New Roman"/>
          <w:sz w:val="24"/>
          <w:szCs w:val="24"/>
          <w:lang w:eastAsia="pl-PL"/>
        </w:rPr>
        <w:t xml:space="preserve">W niniejszym postępowaniu wybór oferty dokonany zostanie na podstawie następujących kryteriów oceny ofert: </w:t>
      </w:r>
    </w:p>
    <w:p w:rsidR="000E0CEC" w:rsidRPr="003D7F8A" w:rsidRDefault="000E0CEC" w:rsidP="000E0CEC">
      <w:pPr>
        <w:pStyle w:val="Bezodstpw"/>
        <w:numPr>
          <w:ilvl w:val="0"/>
          <w:numId w:val="15"/>
        </w:numPr>
        <w:rPr>
          <w:rFonts w:ascii="Times New Roman" w:hAnsi="Times New Roman"/>
          <w:sz w:val="24"/>
          <w:szCs w:val="24"/>
          <w:lang w:eastAsia="pl-PL"/>
        </w:rPr>
      </w:pPr>
      <w:r w:rsidRPr="003D7F8A">
        <w:rPr>
          <w:rFonts w:ascii="Times New Roman" w:hAnsi="Times New Roman"/>
          <w:sz w:val="24"/>
          <w:szCs w:val="24"/>
          <w:lang w:eastAsia="pl-PL"/>
        </w:rPr>
        <w:t>cena usługi brutto - 60 % - liczba możliwych do uzyskania punktów = 60</w:t>
      </w:r>
    </w:p>
    <w:p w:rsidR="000E0CEC" w:rsidRPr="003D7F8A" w:rsidRDefault="000E0CEC" w:rsidP="000E0CEC">
      <w:pPr>
        <w:pStyle w:val="Bezodstpw"/>
        <w:rPr>
          <w:rFonts w:ascii="Times New Roman" w:hAnsi="Times New Roman"/>
          <w:sz w:val="24"/>
          <w:szCs w:val="24"/>
          <w:lang w:eastAsia="pl-PL"/>
        </w:rPr>
      </w:pPr>
    </w:p>
    <w:p w:rsidR="000E0CEC" w:rsidRPr="003D7F8A" w:rsidRDefault="000E0CEC" w:rsidP="000E0CEC">
      <w:pPr>
        <w:pStyle w:val="Bezodstpw"/>
        <w:numPr>
          <w:ilvl w:val="0"/>
          <w:numId w:val="15"/>
        </w:numPr>
        <w:rPr>
          <w:rFonts w:ascii="Times New Roman" w:hAnsi="Times New Roman"/>
          <w:sz w:val="24"/>
          <w:szCs w:val="24"/>
          <w:lang w:eastAsia="pl-PL"/>
        </w:rPr>
      </w:pPr>
      <w:r w:rsidRPr="003D7F8A">
        <w:rPr>
          <w:rFonts w:ascii="Times New Roman" w:hAnsi="Times New Roman"/>
          <w:sz w:val="24"/>
          <w:szCs w:val="24"/>
          <w:lang w:eastAsia="pl-PL"/>
        </w:rPr>
        <w:t xml:space="preserve">doświadczenie wykonawcy w realizacji usługi </w:t>
      </w:r>
      <w:r>
        <w:rPr>
          <w:rFonts w:ascii="Times New Roman" w:hAnsi="Times New Roman"/>
          <w:sz w:val="24"/>
          <w:szCs w:val="24"/>
          <w:lang w:eastAsia="pl-PL"/>
        </w:rPr>
        <w:t>i</w:t>
      </w:r>
      <w:r>
        <w:t>ndywidualnego poradnictwa psychologicznego</w:t>
      </w:r>
      <w:r w:rsidRPr="00C211B0">
        <w:t xml:space="preserve"> </w:t>
      </w:r>
      <w:r w:rsidRPr="003D7F8A">
        <w:rPr>
          <w:rFonts w:ascii="Times New Roman" w:hAnsi="Times New Roman"/>
          <w:sz w:val="24"/>
          <w:szCs w:val="24"/>
          <w:lang w:eastAsia="pl-PL"/>
        </w:rPr>
        <w:t>– 40% - liczba możliwych do uzyskania punktów = 40</w:t>
      </w:r>
    </w:p>
    <w:p w:rsidR="000E0CEC" w:rsidRPr="003D7F8A" w:rsidRDefault="000E0CEC" w:rsidP="000E0CEC">
      <w:pPr>
        <w:autoSpaceDN w:val="0"/>
        <w:adjustRightInd w:val="0"/>
        <w:rPr>
          <w:lang w:eastAsia="pl-PL"/>
        </w:rPr>
      </w:pPr>
    </w:p>
    <w:p w:rsidR="000E0CEC" w:rsidRPr="003D7F8A" w:rsidRDefault="000E0CEC" w:rsidP="000E0CEC">
      <w:pPr>
        <w:pStyle w:val="Akapitzlist"/>
        <w:numPr>
          <w:ilvl w:val="0"/>
          <w:numId w:val="14"/>
        </w:numPr>
        <w:autoSpaceDN w:val="0"/>
        <w:adjustRightInd w:val="0"/>
        <w:rPr>
          <w:sz w:val="24"/>
          <w:szCs w:val="24"/>
          <w:lang w:eastAsia="pl-PL"/>
        </w:rPr>
      </w:pPr>
      <w:r w:rsidRPr="003D7F8A">
        <w:rPr>
          <w:sz w:val="24"/>
          <w:szCs w:val="24"/>
          <w:lang w:eastAsia="pl-PL"/>
        </w:rPr>
        <w:t>Oferty niepodlegające odrzuceniu oceniane będą wg wzoru:</w:t>
      </w:r>
    </w:p>
    <w:p w:rsidR="000E0CEC" w:rsidRDefault="000E0CEC" w:rsidP="000E0CEC">
      <w:pPr>
        <w:autoSpaceDN w:val="0"/>
        <w:adjustRightInd w:val="0"/>
        <w:rPr>
          <w:b/>
          <w:bCs/>
          <w:lang w:eastAsia="pl-PL"/>
        </w:rPr>
      </w:pPr>
    </w:p>
    <w:p w:rsidR="000E0CEC" w:rsidRPr="003D7F8A" w:rsidRDefault="000E0CEC" w:rsidP="000E0CEC">
      <w:pPr>
        <w:autoSpaceDN w:val="0"/>
        <w:adjustRightInd w:val="0"/>
        <w:rPr>
          <w:lang w:eastAsia="pl-PL"/>
        </w:rPr>
      </w:pPr>
      <w:r w:rsidRPr="003D7F8A">
        <w:rPr>
          <w:b/>
          <w:bCs/>
          <w:lang w:eastAsia="pl-PL"/>
        </w:rPr>
        <w:t>Cena: (</w:t>
      </w:r>
      <w:proofErr w:type="spellStart"/>
      <w:r w:rsidRPr="003D7F8A">
        <w:rPr>
          <w:b/>
          <w:bCs/>
          <w:lang w:eastAsia="pl-PL"/>
        </w:rPr>
        <w:t>C</w:t>
      </w:r>
      <w:r w:rsidRPr="003D7F8A">
        <w:rPr>
          <w:b/>
          <w:bCs/>
          <w:vertAlign w:val="subscript"/>
          <w:lang w:eastAsia="pl-PL"/>
        </w:rPr>
        <w:t>min</w:t>
      </w:r>
      <w:proofErr w:type="spellEnd"/>
      <w:r w:rsidRPr="003D7F8A">
        <w:rPr>
          <w:b/>
          <w:bCs/>
          <w:lang w:eastAsia="pl-PL"/>
        </w:rPr>
        <w:t xml:space="preserve"> / C </w:t>
      </w:r>
      <w:r w:rsidRPr="003D7F8A">
        <w:rPr>
          <w:b/>
          <w:bCs/>
          <w:vertAlign w:val="subscript"/>
          <w:lang w:eastAsia="pl-PL"/>
        </w:rPr>
        <w:t>of. licz</w:t>
      </w:r>
      <w:r w:rsidRPr="003D7F8A">
        <w:rPr>
          <w:b/>
          <w:bCs/>
          <w:lang w:eastAsia="pl-PL"/>
        </w:rPr>
        <w:t xml:space="preserve">.) x 60 = liczba uzyskanych punktów,                 </w:t>
      </w:r>
    </w:p>
    <w:p w:rsidR="000E0CEC" w:rsidRPr="003D7F8A" w:rsidRDefault="000E0CEC" w:rsidP="000E0CEC">
      <w:pPr>
        <w:pStyle w:val="Bezodstpw"/>
        <w:rPr>
          <w:rFonts w:ascii="Times New Roman" w:hAnsi="Times New Roman"/>
          <w:sz w:val="24"/>
          <w:szCs w:val="24"/>
          <w:lang w:eastAsia="pl-PL"/>
        </w:rPr>
      </w:pPr>
      <w:r w:rsidRPr="003D7F8A">
        <w:rPr>
          <w:rFonts w:ascii="Times New Roman" w:hAnsi="Times New Roman"/>
          <w:sz w:val="24"/>
          <w:szCs w:val="24"/>
          <w:lang w:eastAsia="pl-PL"/>
        </w:rPr>
        <w:t xml:space="preserve">gdzie:  </w:t>
      </w:r>
    </w:p>
    <w:p w:rsidR="000E0CEC" w:rsidRPr="003D7F8A" w:rsidRDefault="000E0CEC" w:rsidP="000E0CEC">
      <w:pPr>
        <w:pStyle w:val="Bezodstpw"/>
        <w:rPr>
          <w:rFonts w:ascii="Times New Roman" w:hAnsi="Times New Roman"/>
          <w:sz w:val="24"/>
          <w:szCs w:val="24"/>
          <w:lang w:eastAsia="pl-PL"/>
        </w:rPr>
      </w:pPr>
      <w:proofErr w:type="spellStart"/>
      <w:r w:rsidRPr="003D7F8A">
        <w:rPr>
          <w:rFonts w:ascii="Times New Roman" w:hAnsi="Times New Roman"/>
          <w:b/>
          <w:bCs/>
          <w:sz w:val="24"/>
          <w:szCs w:val="24"/>
          <w:lang w:eastAsia="pl-PL"/>
        </w:rPr>
        <w:t>C</w:t>
      </w:r>
      <w:r w:rsidRPr="003D7F8A">
        <w:rPr>
          <w:rFonts w:ascii="Times New Roman" w:hAnsi="Times New Roman"/>
          <w:b/>
          <w:bCs/>
          <w:sz w:val="24"/>
          <w:szCs w:val="24"/>
          <w:vertAlign w:val="subscript"/>
          <w:lang w:eastAsia="pl-PL"/>
        </w:rPr>
        <w:t>min</w:t>
      </w:r>
      <w:proofErr w:type="spellEnd"/>
      <w:r w:rsidRPr="003D7F8A">
        <w:rPr>
          <w:rFonts w:ascii="Times New Roman" w:hAnsi="Times New Roman"/>
          <w:b/>
          <w:bCs/>
          <w:sz w:val="24"/>
          <w:szCs w:val="24"/>
          <w:lang w:eastAsia="pl-PL"/>
        </w:rPr>
        <w:t xml:space="preserve"> - </w:t>
      </w:r>
      <w:r w:rsidRPr="003D7F8A">
        <w:rPr>
          <w:rFonts w:ascii="Times New Roman" w:hAnsi="Times New Roman"/>
          <w:sz w:val="24"/>
          <w:szCs w:val="24"/>
          <w:lang w:eastAsia="pl-PL"/>
        </w:rPr>
        <w:t>najniższa całkowita cena brutto wykonania zamówienia spośród wszystkich ocenianych ofert.</w:t>
      </w:r>
    </w:p>
    <w:p w:rsidR="000E0CEC" w:rsidRPr="003D7F8A" w:rsidRDefault="000E0CEC" w:rsidP="000E0CEC">
      <w:pPr>
        <w:pStyle w:val="Bezodstpw"/>
        <w:rPr>
          <w:rFonts w:ascii="Times New Roman" w:hAnsi="Times New Roman"/>
          <w:sz w:val="24"/>
          <w:szCs w:val="24"/>
          <w:lang w:eastAsia="pl-PL"/>
        </w:rPr>
      </w:pPr>
      <w:r w:rsidRPr="003D7F8A">
        <w:rPr>
          <w:rFonts w:ascii="Times New Roman" w:hAnsi="Times New Roman"/>
          <w:b/>
          <w:bCs/>
          <w:sz w:val="24"/>
          <w:szCs w:val="24"/>
          <w:lang w:eastAsia="pl-PL"/>
        </w:rPr>
        <w:t xml:space="preserve">C </w:t>
      </w:r>
      <w:r w:rsidRPr="003D7F8A">
        <w:rPr>
          <w:rFonts w:ascii="Times New Roman" w:hAnsi="Times New Roman"/>
          <w:b/>
          <w:bCs/>
          <w:sz w:val="24"/>
          <w:szCs w:val="24"/>
          <w:vertAlign w:val="subscript"/>
          <w:lang w:eastAsia="pl-PL"/>
        </w:rPr>
        <w:t>of. licz</w:t>
      </w:r>
      <w:r w:rsidRPr="003D7F8A">
        <w:rPr>
          <w:rFonts w:ascii="Times New Roman" w:hAnsi="Times New Roman"/>
          <w:b/>
          <w:bCs/>
          <w:sz w:val="24"/>
          <w:szCs w:val="24"/>
          <w:lang w:eastAsia="pl-PL"/>
        </w:rPr>
        <w:t xml:space="preserve">. - </w:t>
      </w:r>
      <w:r w:rsidRPr="003D7F8A">
        <w:rPr>
          <w:rFonts w:ascii="Times New Roman" w:hAnsi="Times New Roman"/>
          <w:sz w:val="24"/>
          <w:szCs w:val="24"/>
          <w:lang w:eastAsia="pl-PL"/>
        </w:rPr>
        <w:t>zaoferowana całkowita cena brutto wykonania zamówienia w ofercie ocenianej.</w:t>
      </w:r>
    </w:p>
    <w:p w:rsidR="000E0CEC" w:rsidRPr="003D7F8A" w:rsidRDefault="000E0CEC" w:rsidP="000E0CEC">
      <w:pPr>
        <w:pStyle w:val="Bezodstpw"/>
        <w:rPr>
          <w:rFonts w:ascii="Times New Roman" w:hAnsi="Times New Roman"/>
          <w:sz w:val="24"/>
          <w:szCs w:val="24"/>
          <w:lang w:eastAsia="pl-PL"/>
        </w:rPr>
      </w:pPr>
    </w:p>
    <w:p w:rsidR="000E0CEC" w:rsidRPr="003D7F8A" w:rsidRDefault="000E0CEC" w:rsidP="000E0CEC">
      <w:pPr>
        <w:pStyle w:val="Bezodstpw"/>
        <w:rPr>
          <w:rFonts w:ascii="Times New Roman" w:hAnsi="Times New Roman"/>
          <w:sz w:val="24"/>
          <w:szCs w:val="24"/>
          <w:lang w:eastAsia="pl-PL"/>
        </w:rPr>
      </w:pPr>
      <w:r w:rsidRPr="003D7F8A">
        <w:rPr>
          <w:rFonts w:ascii="Times New Roman" w:hAnsi="Times New Roman"/>
          <w:sz w:val="24"/>
          <w:szCs w:val="24"/>
          <w:lang w:eastAsia="pl-PL"/>
        </w:rPr>
        <w:lastRenderedPageBreak/>
        <w:t>Końcowy wyniki powyższego działania zostanie zaokrąglony do 2 miejsc po przecinku.</w:t>
      </w:r>
    </w:p>
    <w:p w:rsidR="000E0CEC" w:rsidRPr="003D7F8A" w:rsidRDefault="000E0CEC" w:rsidP="000E0CEC">
      <w:pPr>
        <w:pStyle w:val="Tekstpodstawowy21"/>
        <w:rPr>
          <w:b w:val="0"/>
          <w:sz w:val="24"/>
          <w:szCs w:val="24"/>
          <w:u w:val="single"/>
        </w:rPr>
      </w:pPr>
    </w:p>
    <w:p w:rsidR="000E0CEC" w:rsidRPr="003D7F8A" w:rsidRDefault="000E0CEC" w:rsidP="000E0CEC">
      <w:pPr>
        <w:pStyle w:val="Tekstpodstawowy21"/>
        <w:numPr>
          <w:ilvl w:val="0"/>
          <w:numId w:val="14"/>
        </w:numPr>
        <w:rPr>
          <w:b w:val="0"/>
          <w:sz w:val="24"/>
          <w:szCs w:val="24"/>
        </w:rPr>
      </w:pPr>
      <w:r w:rsidRPr="003D7F8A">
        <w:rPr>
          <w:b w:val="0"/>
          <w:sz w:val="24"/>
          <w:szCs w:val="24"/>
        </w:rPr>
        <w:t xml:space="preserve">Punkty za </w:t>
      </w:r>
      <w:r w:rsidRPr="000E0CEC">
        <w:rPr>
          <w:b w:val="0"/>
          <w:sz w:val="24"/>
          <w:szCs w:val="24"/>
        </w:rPr>
        <w:t>kryterium „</w:t>
      </w:r>
      <w:r w:rsidRPr="000E0CEC">
        <w:rPr>
          <w:sz w:val="24"/>
          <w:szCs w:val="24"/>
          <w:lang w:eastAsia="pl-PL"/>
        </w:rPr>
        <w:t>doświadczenie wykonawcy w realizacji usługi i</w:t>
      </w:r>
      <w:r w:rsidRPr="000E0CEC">
        <w:rPr>
          <w:sz w:val="24"/>
          <w:szCs w:val="24"/>
        </w:rPr>
        <w:t>ndywidualnego poradnictwa psychologicznego</w:t>
      </w:r>
      <w:r w:rsidRPr="000E0CEC">
        <w:rPr>
          <w:b w:val="0"/>
          <w:sz w:val="24"/>
          <w:szCs w:val="24"/>
        </w:rPr>
        <w:t>” zostaną przyznane w skali punktowej 0 – 40 punktów, na podstawie</w:t>
      </w:r>
      <w:r w:rsidRPr="003D7F8A">
        <w:rPr>
          <w:b w:val="0"/>
          <w:sz w:val="24"/>
          <w:szCs w:val="24"/>
        </w:rPr>
        <w:t xml:space="preserve"> przedstawionego przez Wykonawcę wykazu w formularzu oferty.</w:t>
      </w:r>
    </w:p>
    <w:p w:rsidR="000E0CEC" w:rsidRPr="003D7F8A" w:rsidRDefault="000E0CEC" w:rsidP="000E0CEC">
      <w:pPr>
        <w:pStyle w:val="Tekstpodstawowy21"/>
        <w:rPr>
          <w:b w:val="0"/>
          <w:sz w:val="24"/>
          <w:szCs w:val="24"/>
        </w:rPr>
      </w:pPr>
    </w:p>
    <w:p w:rsidR="000E0CEC" w:rsidRPr="003D7F8A" w:rsidRDefault="000E0CEC" w:rsidP="000E0CEC">
      <w:pPr>
        <w:pStyle w:val="Tekstpodstawowy21"/>
        <w:rPr>
          <w:b w:val="0"/>
          <w:sz w:val="24"/>
          <w:szCs w:val="24"/>
        </w:rPr>
      </w:pPr>
      <w:r>
        <w:rPr>
          <w:sz w:val="24"/>
          <w:szCs w:val="24"/>
          <w:lang w:eastAsia="pl-PL"/>
        </w:rPr>
        <w:t>D</w:t>
      </w:r>
      <w:r w:rsidRPr="000E0CEC">
        <w:rPr>
          <w:sz w:val="24"/>
          <w:szCs w:val="24"/>
          <w:lang w:eastAsia="pl-PL"/>
        </w:rPr>
        <w:t>oświadczenie wykonawcy w realizacji usługi i</w:t>
      </w:r>
      <w:r w:rsidRPr="000E0CEC">
        <w:rPr>
          <w:sz w:val="24"/>
          <w:szCs w:val="24"/>
        </w:rPr>
        <w:t>ndywidualnego poradnictwa psychologicznego</w:t>
      </w:r>
      <w:r w:rsidRPr="003D7F8A">
        <w:rPr>
          <w:b w:val="0"/>
          <w:sz w:val="24"/>
          <w:szCs w:val="24"/>
        </w:rPr>
        <w:t xml:space="preserve"> oceniane będzie przy zastosowaniu następującej punktacji:</w:t>
      </w:r>
    </w:p>
    <w:p w:rsidR="000E0CEC" w:rsidRPr="003D7F8A" w:rsidRDefault="000E0CEC" w:rsidP="000E0CEC">
      <w:pPr>
        <w:pStyle w:val="Tekstpodstawowy21"/>
        <w:rPr>
          <w:b w:val="0"/>
          <w:sz w:val="24"/>
          <w:szCs w:val="24"/>
        </w:rPr>
      </w:pPr>
      <w:r w:rsidRPr="003D7F8A">
        <w:rPr>
          <w:b w:val="0"/>
          <w:sz w:val="24"/>
          <w:szCs w:val="24"/>
        </w:rPr>
        <w:t>1</w:t>
      </w:r>
      <w:r>
        <w:rPr>
          <w:b w:val="0"/>
          <w:sz w:val="24"/>
          <w:szCs w:val="24"/>
        </w:rPr>
        <w:t>0</w:t>
      </w:r>
      <w:r w:rsidRPr="003D7F8A">
        <w:rPr>
          <w:b w:val="0"/>
          <w:sz w:val="24"/>
          <w:szCs w:val="24"/>
        </w:rPr>
        <w:t xml:space="preserve"> </w:t>
      </w:r>
      <w:r>
        <w:rPr>
          <w:b w:val="0"/>
          <w:sz w:val="24"/>
          <w:szCs w:val="24"/>
        </w:rPr>
        <w:t>osób</w:t>
      </w:r>
      <w:r w:rsidRPr="003D7F8A">
        <w:rPr>
          <w:b w:val="0"/>
          <w:sz w:val="24"/>
          <w:szCs w:val="24"/>
        </w:rPr>
        <w:t xml:space="preserve"> – 5 pkt</w:t>
      </w:r>
    </w:p>
    <w:p w:rsidR="000E0CEC" w:rsidRPr="003D7F8A" w:rsidRDefault="00D27849" w:rsidP="000E0CEC">
      <w:pPr>
        <w:pStyle w:val="Tekstpodstawowy21"/>
        <w:rPr>
          <w:b w:val="0"/>
          <w:sz w:val="24"/>
          <w:szCs w:val="24"/>
        </w:rPr>
      </w:pPr>
      <w:r>
        <w:rPr>
          <w:b w:val="0"/>
          <w:sz w:val="24"/>
          <w:szCs w:val="24"/>
        </w:rPr>
        <w:t>3</w:t>
      </w:r>
      <w:r w:rsidR="000E0CEC">
        <w:rPr>
          <w:b w:val="0"/>
          <w:sz w:val="24"/>
          <w:szCs w:val="24"/>
        </w:rPr>
        <w:t>0</w:t>
      </w:r>
      <w:r w:rsidR="000E0CEC" w:rsidRPr="003D7F8A">
        <w:rPr>
          <w:b w:val="0"/>
          <w:sz w:val="24"/>
          <w:szCs w:val="24"/>
        </w:rPr>
        <w:t xml:space="preserve"> </w:t>
      </w:r>
      <w:r w:rsidR="000E0CEC">
        <w:rPr>
          <w:b w:val="0"/>
          <w:sz w:val="24"/>
          <w:szCs w:val="24"/>
        </w:rPr>
        <w:t>osób</w:t>
      </w:r>
      <w:r w:rsidR="000E0CEC" w:rsidRPr="003D7F8A">
        <w:rPr>
          <w:b w:val="0"/>
          <w:sz w:val="24"/>
          <w:szCs w:val="24"/>
        </w:rPr>
        <w:t xml:space="preserve"> – 20 pkt</w:t>
      </w:r>
    </w:p>
    <w:p w:rsidR="000E0CEC" w:rsidRPr="003D7F8A" w:rsidRDefault="00D27849" w:rsidP="000E0CEC">
      <w:pPr>
        <w:pStyle w:val="Tekstpodstawowy21"/>
        <w:rPr>
          <w:b w:val="0"/>
          <w:sz w:val="24"/>
          <w:szCs w:val="24"/>
        </w:rPr>
      </w:pPr>
      <w:r>
        <w:rPr>
          <w:b w:val="0"/>
          <w:sz w:val="24"/>
          <w:szCs w:val="24"/>
        </w:rPr>
        <w:t>5</w:t>
      </w:r>
      <w:r w:rsidR="000E0CEC">
        <w:rPr>
          <w:b w:val="0"/>
          <w:sz w:val="24"/>
          <w:szCs w:val="24"/>
        </w:rPr>
        <w:t>0 osób</w:t>
      </w:r>
      <w:r>
        <w:rPr>
          <w:b w:val="0"/>
          <w:sz w:val="24"/>
          <w:szCs w:val="24"/>
        </w:rPr>
        <w:t xml:space="preserve"> </w:t>
      </w:r>
      <w:r w:rsidR="000E0CEC" w:rsidRPr="003D7F8A">
        <w:rPr>
          <w:b w:val="0"/>
          <w:sz w:val="24"/>
          <w:szCs w:val="24"/>
        </w:rPr>
        <w:t>– 40 pkt</w:t>
      </w:r>
    </w:p>
    <w:p w:rsidR="000E0CEC" w:rsidRPr="003D7F8A" w:rsidRDefault="000E0CEC" w:rsidP="000E0CEC">
      <w:pPr>
        <w:pStyle w:val="Tekstpodstawowy21"/>
        <w:rPr>
          <w:b w:val="0"/>
          <w:sz w:val="24"/>
          <w:szCs w:val="24"/>
        </w:rPr>
      </w:pPr>
      <w:r w:rsidRPr="003D7F8A">
        <w:rPr>
          <w:b w:val="0"/>
          <w:sz w:val="24"/>
          <w:szCs w:val="24"/>
        </w:rPr>
        <w:t>Maksymalna ilość punktów możliwa do uzyskania – 40 pkt.</w:t>
      </w:r>
    </w:p>
    <w:p w:rsidR="000E0CEC" w:rsidRPr="003D7F8A" w:rsidRDefault="000E0CEC" w:rsidP="000E0CEC">
      <w:pPr>
        <w:pStyle w:val="Tekstpodstawowy21"/>
        <w:rPr>
          <w:b w:val="0"/>
          <w:sz w:val="24"/>
          <w:szCs w:val="24"/>
          <w:u w:val="single"/>
        </w:rPr>
      </w:pPr>
    </w:p>
    <w:p w:rsidR="000E0CEC" w:rsidRPr="003D7F8A" w:rsidRDefault="000E0CEC" w:rsidP="000E0CEC">
      <w:pPr>
        <w:pStyle w:val="Bezodstpw"/>
        <w:rPr>
          <w:rFonts w:ascii="Times New Roman" w:hAnsi="Times New Roman"/>
          <w:sz w:val="24"/>
          <w:szCs w:val="24"/>
          <w:lang w:eastAsia="pl-PL"/>
        </w:rPr>
      </w:pPr>
      <w:r w:rsidRPr="003D7F8A">
        <w:rPr>
          <w:rFonts w:ascii="Times New Roman" w:hAnsi="Times New Roman"/>
          <w:sz w:val="24"/>
          <w:szCs w:val="24"/>
          <w:lang w:eastAsia="pl-PL"/>
        </w:rPr>
        <w:t xml:space="preserve">Dla potrzeby oceny spełnienia kryterium doświadczenia wykonawcy, Zamawiający </w:t>
      </w:r>
      <w:proofErr w:type="gramStart"/>
      <w:r w:rsidRPr="003D7F8A">
        <w:rPr>
          <w:rFonts w:ascii="Times New Roman" w:hAnsi="Times New Roman"/>
          <w:sz w:val="24"/>
          <w:szCs w:val="24"/>
          <w:lang w:eastAsia="pl-PL"/>
        </w:rPr>
        <w:t>uzna</w:t>
      </w:r>
      <w:proofErr w:type="gramEnd"/>
      <w:r w:rsidRPr="003D7F8A">
        <w:rPr>
          <w:rFonts w:ascii="Times New Roman" w:hAnsi="Times New Roman"/>
          <w:sz w:val="24"/>
          <w:szCs w:val="24"/>
          <w:lang w:eastAsia="pl-PL"/>
        </w:rPr>
        <w:t xml:space="preserve"> że wykazana usługa spełnia swoim zakresem wymogi Zamawiającego jeśli:</w:t>
      </w:r>
    </w:p>
    <w:p w:rsidR="000E0CEC" w:rsidRPr="003D7F8A" w:rsidRDefault="000E0CEC" w:rsidP="000E0CEC">
      <w:pPr>
        <w:pStyle w:val="Bezodstpw"/>
        <w:numPr>
          <w:ilvl w:val="0"/>
          <w:numId w:val="13"/>
        </w:numPr>
        <w:rPr>
          <w:rFonts w:ascii="Times New Roman" w:hAnsi="Times New Roman"/>
          <w:sz w:val="24"/>
          <w:szCs w:val="24"/>
          <w:lang w:eastAsia="pl-PL"/>
        </w:rPr>
      </w:pPr>
      <w:r w:rsidRPr="003D7F8A">
        <w:rPr>
          <w:rFonts w:ascii="Times New Roman" w:hAnsi="Times New Roman"/>
          <w:sz w:val="24"/>
          <w:szCs w:val="24"/>
          <w:lang w:eastAsia="pl-PL"/>
        </w:rPr>
        <w:t xml:space="preserve">z przedłożonego </w:t>
      </w:r>
      <w:r w:rsidR="00786024">
        <w:rPr>
          <w:rFonts w:ascii="Times New Roman" w:hAnsi="Times New Roman"/>
          <w:sz w:val="24"/>
          <w:szCs w:val="24"/>
          <w:lang w:eastAsia="pl-PL"/>
        </w:rPr>
        <w:t>informacji</w:t>
      </w:r>
      <w:r w:rsidRPr="003D7F8A">
        <w:rPr>
          <w:rFonts w:ascii="Times New Roman" w:hAnsi="Times New Roman"/>
          <w:sz w:val="24"/>
          <w:szCs w:val="24"/>
          <w:lang w:eastAsia="pl-PL"/>
        </w:rPr>
        <w:t xml:space="preserve"> jednoznacznie wynikać </w:t>
      </w:r>
      <w:proofErr w:type="gramStart"/>
      <w:r w:rsidRPr="003D7F8A">
        <w:rPr>
          <w:rFonts w:ascii="Times New Roman" w:hAnsi="Times New Roman"/>
          <w:sz w:val="24"/>
          <w:szCs w:val="24"/>
          <w:lang w:eastAsia="pl-PL"/>
        </w:rPr>
        <w:t>będzie</w:t>
      </w:r>
      <w:proofErr w:type="gramEnd"/>
      <w:r w:rsidRPr="003D7F8A">
        <w:rPr>
          <w:rFonts w:ascii="Times New Roman" w:hAnsi="Times New Roman"/>
          <w:sz w:val="24"/>
          <w:szCs w:val="24"/>
          <w:lang w:eastAsia="pl-PL"/>
        </w:rPr>
        <w:t xml:space="preserve"> iż zakres usługi odpowiada zakresowi </w:t>
      </w:r>
      <w:r>
        <w:rPr>
          <w:rFonts w:ascii="Times New Roman" w:hAnsi="Times New Roman"/>
          <w:sz w:val="24"/>
          <w:szCs w:val="24"/>
          <w:lang w:eastAsia="pl-PL"/>
        </w:rPr>
        <w:t>indywidualnego poradnictwa psychologicznego</w:t>
      </w:r>
      <w:r w:rsidRPr="003D7F8A">
        <w:rPr>
          <w:rFonts w:ascii="Times New Roman" w:hAnsi="Times New Roman"/>
          <w:sz w:val="24"/>
          <w:szCs w:val="24"/>
          <w:lang w:eastAsia="pl-PL"/>
        </w:rPr>
        <w:t>.</w:t>
      </w:r>
    </w:p>
    <w:p w:rsidR="000E0CEC" w:rsidRPr="003D7F8A" w:rsidRDefault="000E0CEC" w:rsidP="000E0CEC">
      <w:pPr>
        <w:pStyle w:val="Bezodstpw"/>
        <w:rPr>
          <w:rFonts w:ascii="Times New Roman" w:hAnsi="Times New Roman"/>
          <w:sz w:val="24"/>
          <w:szCs w:val="24"/>
          <w:lang w:eastAsia="pl-PL"/>
        </w:rPr>
      </w:pPr>
    </w:p>
    <w:p w:rsidR="000E0CEC" w:rsidRPr="003D7F8A" w:rsidRDefault="000E0CEC" w:rsidP="000E0CEC">
      <w:pPr>
        <w:pStyle w:val="Akapitzlist"/>
        <w:numPr>
          <w:ilvl w:val="0"/>
          <w:numId w:val="14"/>
        </w:numPr>
        <w:jc w:val="both"/>
        <w:rPr>
          <w:b/>
          <w:sz w:val="24"/>
          <w:szCs w:val="24"/>
        </w:rPr>
      </w:pPr>
      <w:r w:rsidRPr="003D7F8A">
        <w:rPr>
          <w:b/>
          <w:sz w:val="24"/>
          <w:szCs w:val="24"/>
        </w:rPr>
        <w:t xml:space="preserve">Liczby punktów, o których mowa powyżej, zostaną wpisane do protokołu postępowania, </w:t>
      </w:r>
      <w:r w:rsidRPr="003D7F8A">
        <w:rPr>
          <w:b/>
          <w:sz w:val="24"/>
          <w:szCs w:val="24"/>
        </w:rPr>
        <w:br/>
        <w:t xml:space="preserve">a następnie, po zsumowaniu stanowić będą końcową ocenę oferty.  Zamawiający udzieli zamówienia temu Wykonawcy, którego oferta uzyska największą liczbą punktów, tj. będzie przedstawiać najkorzystniejszy bilans kryteriów oceny ofert. Jeżeli nie można wybrać oferty najkorzystniejszej z uwagi na to, że dwie lub więcej ofert przedstawia taki sam bilans kryteriów oceny ofert, zamawiający spośród tych ofert wybierze ofertę z najniższą ceną.   </w:t>
      </w:r>
    </w:p>
    <w:p w:rsidR="00611F75" w:rsidRPr="0061422C" w:rsidRDefault="00611F75" w:rsidP="00611F75">
      <w:pPr>
        <w:pStyle w:val="Tekstpodstawowy21"/>
        <w:numPr>
          <w:ilvl w:val="0"/>
          <w:numId w:val="14"/>
        </w:numPr>
        <w:rPr>
          <w:b w:val="0"/>
          <w:sz w:val="24"/>
          <w:szCs w:val="24"/>
          <w:u w:val="single"/>
        </w:rPr>
      </w:pPr>
      <w:r w:rsidRPr="0061422C">
        <w:rPr>
          <w:b w:val="0"/>
          <w:sz w:val="24"/>
          <w:szCs w:val="24"/>
          <w:u w:val="single"/>
        </w:rPr>
        <w:t>Opis sposobu obliczenia ceny oferty:</w:t>
      </w:r>
    </w:p>
    <w:p w:rsidR="00611F75" w:rsidRPr="0061422C" w:rsidRDefault="00611F75" w:rsidP="00611F75">
      <w:pPr>
        <w:pStyle w:val="Tekstpodstawowy21"/>
        <w:rPr>
          <w:b w:val="0"/>
          <w:sz w:val="24"/>
          <w:szCs w:val="24"/>
        </w:rPr>
      </w:pPr>
    </w:p>
    <w:p w:rsidR="00611F75" w:rsidRPr="003D7F8A" w:rsidRDefault="00611F75" w:rsidP="00611F75">
      <w:pPr>
        <w:pStyle w:val="Tekstpodstawowy"/>
        <w:widowControl/>
        <w:numPr>
          <w:ilvl w:val="0"/>
          <w:numId w:val="2"/>
        </w:numPr>
        <w:overflowPunct w:val="0"/>
        <w:autoSpaceDE w:val="0"/>
        <w:jc w:val="both"/>
        <w:textAlignment w:val="baseline"/>
      </w:pPr>
      <w:r w:rsidRPr="0061422C">
        <w:t xml:space="preserve">Należy podać cenę </w:t>
      </w:r>
      <w:r w:rsidR="003F19B1">
        <w:t xml:space="preserve">za godzinę </w:t>
      </w:r>
      <w:r w:rsidRPr="0061422C">
        <w:t>netto i brutto, która musi określać wycenę przedmiotu zamówienia</w:t>
      </w:r>
      <w:r w:rsidRPr="003D7F8A">
        <w:t>.</w:t>
      </w:r>
    </w:p>
    <w:p w:rsidR="00611F75" w:rsidRPr="003D7F8A" w:rsidRDefault="00611F75" w:rsidP="00611F75">
      <w:pPr>
        <w:pStyle w:val="Tekstpodstawowy"/>
        <w:widowControl/>
        <w:numPr>
          <w:ilvl w:val="0"/>
          <w:numId w:val="2"/>
        </w:numPr>
        <w:overflowPunct w:val="0"/>
        <w:autoSpaceDE w:val="0"/>
        <w:jc w:val="both"/>
        <w:textAlignment w:val="baseline"/>
      </w:pPr>
      <w:r w:rsidRPr="003D7F8A">
        <w:t xml:space="preserve">Cena ofertowa musi uwzględniać wszystkie należne wykonawcy elementy wynagrodzenia wynikające z tytułu przygotowania oferty, realizacji i rozliczenia przedmiotu zamówienia. </w:t>
      </w:r>
    </w:p>
    <w:p w:rsidR="00611F75" w:rsidRPr="003D7F8A" w:rsidRDefault="00611F75" w:rsidP="00611F75">
      <w:pPr>
        <w:pStyle w:val="Tekstpodstawowy"/>
        <w:widowControl/>
        <w:numPr>
          <w:ilvl w:val="0"/>
          <w:numId w:val="2"/>
        </w:numPr>
        <w:overflowPunct w:val="0"/>
        <w:autoSpaceDE w:val="0"/>
        <w:jc w:val="both"/>
        <w:textAlignment w:val="baseline"/>
      </w:pPr>
      <w:r w:rsidRPr="003D7F8A">
        <w:t>W wyniku nieuwzględnienia okoliczności, które mogą wpłynąć na cenę zamówienia, Wykonawca ponosić będzie skutki błędów w ofercie. Od Wykonawcy wymagane jest bardzo szczegółowe zapoznanie się z przedmiotem zamówienia, a także sprawdzenie warunków wykonania zamówienia i skalkulowanie ceny oferty z należytą starannością.</w:t>
      </w:r>
    </w:p>
    <w:p w:rsidR="00611F75" w:rsidRPr="003D7F8A" w:rsidRDefault="00611F75" w:rsidP="00611F75">
      <w:pPr>
        <w:pStyle w:val="Tekstpodstawowy"/>
        <w:widowControl/>
        <w:numPr>
          <w:ilvl w:val="0"/>
          <w:numId w:val="2"/>
        </w:numPr>
        <w:overflowPunct w:val="0"/>
        <w:autoSpaceDE w:val="0"/>
        <w:jc w:val="both"/>
        <w:textAlignment w:val="baseline"/>
      </w:pPr>
      <w:r w:rsidRPr="003D7F8A">
        <w:t xml:space="preserve">Cena ma być wyrażona w złotych polskich netto i brutto z uwzględnieniem należnego podatku VAT. Cenę oferty należy podać z dokładnością do dwóch miejsc po </w:t>
      </w:r>
      <w:proofErr w:type="gramStart"/>
      <w:r w:rsidRPr="003D7F8A">
        <w:t>przecinku  (</w:t>
      </w:r>
      <w:proofErr w:type="gramEnd"/>
      <w:r w:rsidRPr="003D7F8A">
        <w:t>zł/ gr).</w:t>
      </w:r>
    </w:p>
    <w:p w:rsidR="00611F75" w:rsidRPr="003D7F8A" w:rsidRDefault="00611F75" w:rsidP="00611F75">
      <w:pPr>
        <w:pStyle w:val="Tekstpodstawowy"/>
        <w:widowControl/>
        <w:numPr>
          <w:ilvl w:val="0"/>
          <w:numId w:val="2"/>
        </w:numPr>
        <w:overflowPunct w:val="0"/>
        <w:autoSpaceDE w:val="0"/>
        <w:jc w:val="both"/>
        <w:textAlignment w:val="baseline"/>
      </w:pPr>
      <w:r w:rsidRPr="003D7F8A">
        <w:t>Dla porównania ofert zamawiający przyjmuje cenę brutto stanowiącą wycen</w:t>
      </w:r>
      <w:r>
        <w:t>ę całości przedmiotu zamówienia</w:t>
      </w:r>
      <w:r w:rsidRPr="003D7F8A">
        <w:t>.</w:t>
      </w:r>
    </w:p>
    <w:p w:rsidR="00611F75" w:rsidRDefault="00611F75" w:rsidP="00611F75">
      <w:pPr>
        <w:jc w:val="both"/>
        <w:rPr>
          <w:b/>
          <w:bCs/>
          <w:u w:val="single"/>
        </w:rPr>
      </w:pPr>
    </w:p>
    <w:p w:rsidR="00611F75" w:rsidRPr="003D7F8A" w:rsidRDefault="00611F75" w:rsidP="00611F75">
      <w:pPr>
        <w:jc w:val="both"/>
        <w:rPr>
          <w:b/>
          <w:bCs/>
          <w:u w:val="single"/>
        </w:rPr>
      </w:pPr>
      <w:r w:rsidRPr="003D7F8A">
        <w:rPr>
          <w:b/>
          <w:bCs/>
          <w:u w:val="single"/>
        </w:rPr>
        <w:t>V. Miejsce oraz termin składania ofert.</w:t>
      </w:r>
    </w:p>
    <w:p w:rsidR="0060430E" w:rsidRPr="0028726B" w:rsidRDefault="00611F75" w:rsidP="0060430E">
      <w:pPr>
        <w:autoSpaceDE w:val="0"/>
        <w:autoSpaceDN w:val="0"/>
        <w:adjustRightInd w:val="0"/>
      </w:pPr>
      <w:r w:rsidRPr="003D7F8A">
        <w:rPr>
          <w:bCs/>
        </w:rPr>
        <w:t xml:space="preserve">Oferty należy składać na </w:t>
      </w:r>
      <w:r w:rsidR="00B22CEA">
        <w:t xml:space="preserve">adres </w:t>
      </w:r>
      <w:r w:rsidR="0060430E" w:rsidRPr="002B3D8B">
        <w:rPr>
          <w:bCs/>
        </w:rPr>
        <w:t xml:space="preserve">e-mail: </w:t>
      </w:r>
      <w:hyperlink r:id="rId8" w:history="1">
        <w:r w:rsidR="0060430E" w:rsidRPr="00973D8F">
          <w:rPr>
            <w:rStyle w:val="Hipercze"/>
            <w:rFonts w:ascii="Arial" w:hAnsi="Arial" w:cs="Arial"/>
          </w:rPr>
          <w:t>gops@charsznica.pl</w:t>
        </w:r>
      </w:hyperlink>
      <w:r w:rsidR="0060430E">
        <w:rPr>
          <w:rFonts w:ascii="Arial" w:hAnsi="Arial" w:cs="Arial"/>
        </w:rPr>
        <w:t xml:space="preserve"> </w:t>
      </w:r>
      <w:r w:rsidR="0060430E" w:rsidRPr="003D7F8A">
        <w:rPr>
          <w:bCs/>
        </w:rPr>
        <w:t xml:space="preserve">lub osobiście w siedzibie </w:t>
      </w:r>
      <w:r w:rsidR="0060430E">
        <w:t>GOPS Charsznica, ul. Kolejowa 20</w:t>
      </w:r>
      <w:r w:rsidR="0060430E" w:rsidRPr="003D7F8A">
        <w:t>,</w:t>
      </w:r>
      <w:r w:rsidR="0060430E">
        <w:t xml:space="preserve"> 32-250 Charsznica</w:t>
      </w:r>
      <w:r w:rsidR="0060430E" w:rsidRPr="003D7F8A">
        <w:t xml:space="preserve"> </w:t>
      </w:r>
      <w:r w:rsidR="0060430E" w:rsidRPr="003D7F8A">
        <w:rPr>
          <w:bCs/>
        </w:rPr>
        <w:t xml:space="preserve">do dnia </w:t>
      </w:r>
      <w:r w:rsidR="00CD5C51">
        <w:rPr>
          <w:bCs/>
        </w:rPr>
        <w:t>17</w:t>
      </w:r>
      <w:r w:rsidR="0060430E" w:rsidRPr="003D7F8A">
        <w:rPr>
          <w:bCs/>
        </w:rPr>
        <w:t>.</w:t>
      </w:r>
      <w:r w:rsidR="00CD5C51">
        <w:rPr>
          <w:bCs/>
        </w:rPr>
        <w:t>05</w:t>
      </w:r>
      <w:r w:rsidR="0060430E" w:rsidRPr="003D7F8A">
        <w:rPr>
          <w:bCs/>
        </w:rPr>
        <w:t>.201</w:t>
      </w:r>
      <w:r w:rsidR="00CD5C51">
        <w:rPr>
          <w:bCs/>
        </w:rPr>
        <w:t>9</w:t>
      </w:r>
      <w:r w:rsidR="0060430E">
        <w:rPr>
          <w:bCs/>
        </w:rPr>
        <w:t xml:space="preserve"> </w:t>
      </w:r>
      <w:r w:rsidR="0060430E" w:rsidRPr="003D7F8A">
        <w:rPr>
          <w:bCs/>
        </w:rPr>
        <w:t xml:space="preserve">r. do godz. </w:t>
      </w:r>
      <w:r w:rsidR="0060430E">
        <w:rPr>
          <w:bCs/>
        </w:rPr>
        <w:t>9</w:t>
      </w:r>
      <w:r w:rsidR="0060430E" w:rsidRPr="003D7F8A">
        <w:rPr>
          <w:bCs/>
        </w:rPr>
        <w:t>:00</w:t>
      </w:r>
      <w:r w:rsidR="0060430E">
        <w:rPr>
          <w:bCs/>
        </w:rPr>
        <w:t>.</w:t>
      </w:r>
      <w:r w:rsidR="0060430E" w:rsidRPr="00684455">
        <w:rPr>
          <w:bCs/>
        </w:rPr>
        <w:t xml:space="preserve"> </w:t>
      </w:r>
    </w:p>
    <w:p w:rsidR="00532A38" w:rsidRDefault="00532A38" w:rsidP="00532A38">
      <w:pPr>
        <w:jc w:val="both"/>
      </w:pPr>
    </w:p>
    <w:p w:rsidR="00611F75" w:rsidRPr="00611F75" w:rsidRDefault="00611F75" w:rsidP="00611F75">
      <w:pPr>
        <w:jc w:val="both"/>
      </w:pPr>
      <w:r w:rsidRPr="003D7F8A">
        <w:t xml:space="preserve">Decydujące znaczenie dla oceny zachowania powyższego terminu ma data i godzina wpływu oferty do Zamawiającego, a nie data jej wysłania przesyłką mailową, pocztową czy kurierską. </w:t>
      </w:r>
      <w:r w:rsidRPr="003D7F8A">
        <w:rPr>
          <w:bCs/>
        </w:rPr>
        <w:t xml:space="preserve"> </w:t>
      </w:r>
    </w:p>
    <w:p w:rsidR="00D14961" w:rsidRDefault="00D14961" w:rsidP="00611F75">
      <w:pPr>
        <w:autoSpaceDE w:val="0"/>
        <w:autoSpaceDN w:val="0"/>
        <w:adjustRightInd w:val="0"/>
        <w:rPr>
          <w:bCs/>
        </w:rPr>
      </w:pPr>
    </w:p>
    <w:p w:rsidR="00611F75" w:rsidRPr="003D7F8A" w:rsidRDefault="00611F75" w:rsidP="00611F75">
      <w:pPr>
        <w:autoSpaceDE w:val="0"/>
        <w:autoSpaceDN w:val="0"/>
        <w:adjustRightInd w:val="0"/>
      </w:pPr>
      <w:r w:rsidRPr="003D7F8A">
        <w:rPr>
          <w:bCs/>
        </w:rPr>
        <w:t xml:space="preserve">Każdy wykonawca może złożyć tylko jedną ofertę. W przypadku złożenia przez jednego wykonawcę więcej niż jednej oferty, wszystkie oferty złożone przez tego Wykonawcę podlegać </w:t>
      </w:r>
      <w:r w:rsidRPr="003D7F8A">
        <w:rPr>
          <w:bCs/>
        </w:rPr>
        <w:lastRenderedPageBreak/>
        <w:t>będą odrzuceniu.</w:t>
      </w:r>
    </w:p>
    <w:p w:rsidR="00611F75" w:rsidRPr="003D7F8A" w:rsidRDefault="00611F75" w:rsidP="00611F75">
      <w:pPr>
        <w:pStyle w:val="Tekstpodstawowy21"/>
        <w:rPr>
          <w:b w:val="0"/>
          <w:bCs/>
          <w:sz w:val="24"/>
          <w:szCs w:val="24"/>
        </w:rPr>
      </w:pPr>
    </w:p>
    <w:p w:rsidR="00611F75" w:rsidRPr="003D7F8A" w:rsidRDefault="00611F75" w:rsidP="00611F75">
      <w:pPr>
        <w:rPr>
          <w:b/>
          <w:bCs/>
          <w:u w:val="single"/>
        </w:rPr>
      </w:pPr>
      <w:r w:rsidRPr="003D7F8A">
        <w:rPr>
          <w:b/>
          <w:bCs/>
          <w:u w:val="single"/>
        </w:rPr>
        <w:t>V</w:t>
      </w:r>
      <w:r>
        <w:rPr>
          <w:b/>
          <w:bCs/>
          <w:u w:val="single"/>
        </w:rPr>
        <w:t>I</w:t>
      </w:r>
      <w:r w:rsidRPr="003D7F8A">
        <w:rPr>
          <w:b/>
          <w:bCs/>
          <w:u w:val="single"/>
        </w:rPr>
        <w:t>. Warunki zmiany umowy zawartej w wyniku przeprowadzonego postępowania o udzielenie zamówienia publicznego.</w:t>
      </w:r>
    </w:p>
    <w:p w:rsidR="00611F75" w:rsidRPr="003D7F8A" w:rsidRDefault="00611F75" w:rsidP="00611F75">
      <w:pPr>
        <w:widowControl/>
        <w:numPr>
          <w:ilvl w:val="0"/>
          <w:numId w:val="4"/>
        </w:numPr>
        <w:jc w:val="both"/>
      </w:pPr>
      <w:r w:rsidRPr="003D7F8A">
        <w:t xml:space="preserve">Zamawiający przewiduje możliwość istotnych zmian postanowień zawartej umowy. Wprowadzone zmiany dotyczyć mogą w szczególności terminu realizacji umowy w przypadku wystąpienia okoliczności niezależnych od zamawiającego lub wykonawcy. Zmiany wprowadzone zostaną pod rygorem nieważności w formie pisemnej po wcześniejszym zgłoszeniu przez którąkolwiek ze stron umowy, faktu zaistnienia okoliczności warunkującej konieczność wprowadzenia zmiany oraz obustronnej ich akceptacji.  </w:t>
      </w:r>
    </w:p>
    <w:p w:rsidR="00611F75" w:rsidRPr="003D7F8A" w:rsidRDefault="00611F75" w:rsidP="00611F75">
      <w:pPr>
        <w:widowControl/>
        <w:numPr>
          <w:ilvl w:val="0"/>
          <w:numId w:val="4"/>
        </w:numPr>
        <w:jc w:val="both"/>
      </w:pPr>
      <w:r w:rsidRPr="003D7F8A">
        <w:rPr>
          <w:bCs/>
        </w:rPr>
        <w:t xml:space="preserve">Zamawiający przewiduje możliwość unieważnienia postępowania o udzielenie zamówienia i odstąpienia od umowy w przypadku </w:t>
      </w:r>
      <w:proofErr w:type="gramStart"/>
      <w:r w:rsidRPr="003D7F8A">
        <w:rPr>
          <w:bCs/>
        </w:rPr>
        <w:t>nie pozyskania</w:t>
      </w:r>
      <w:proofErr w:type="gramEnd"/>
      <w:r w:rsidRPr="003D7F8A">
        <w:rPr>
          <w:bCs/>
        </w:rPr>
        <w:t xml:space="preserve"> środków pochodzących z budżetu Unii Europejskiej, które miały być przeznaczone na sfinansowanie projektu.</w:t>
      </w:r>
    </w:p>
    <w:p w:rsidR="00381903" w:rsidRDefault="00381903" w:rsidP="0028726B">
      <w:pPr>
        <w:pStyle w:val="Bezodstpw"/>
        <w:jc w:val="both"/>
        <w:rPr>
          <w:rFonts w:ascii="Times New Roman" w:hAnsi="Times New Roman"/>
          <w:sz w:val="24"/>
          <w:szCs w:val="24"/>
        </w:rPr>
      </w:pPr>
    </w:p>
    <w:p w:rsidR="00381903" w:rsidRPr="0028726B" w:rsidRDefault="00381903" w:rsidP="0028726B">
      <w:pPr>
        <w:pStyle w:val="Bezodstpw"/>
        <w:jc w:val="both"/>
        <w:rPr>
          <w:rFonts w:ascii="Times New Roman" w:hAnsi="Times New Roman"/>
          <w:sz w:val="24"/>
          <w:szCs w:val="24"/>
        </w:rPr>
      </w:pPr>
    </w:p>
    <w:p w:rsidR="005134FA" w:rsidRPr="0028726B" w:rsidRDefault="005134FA" w:rsidP="00B760D8">
      <w:pPr>
        <w:jc w:val="both"/>
      </w:pPr>
    </w:p>
    <w:p w:rsidR="0028726B" w:rsidRPr="0028726B" w:rsidRDefault="0028726B" w:rsidP="005134FA">
      <w:pPr>
        <w:pStyle w:val="Tekstpodstawowy"/>
        <w:widowControl/>
        <w:overflowPunct w:val="0"/>
        <w:autoSpaceDE w:val="0"/>
        <w:ind w:left="360"/>
        <w:jc w:val="both"/>
        <w:textAlignment w:val="baseline"/>
      </w:pPr>
    </w:p>
    <w:p w:rsidR="00B760D8" w:rsidRPr="0028726B" w:rsidRDefault="00B760D8" w:rsidP="00B760D8">
      <w:pPr>
        <w:spacing w:line="480" w:lineRule="auto"/>
        <w:jc w:val="center"/>
      </w:pPr>
    </w:p>
    <w:sectPr w:rsidR="00B760D8" w:rsidRPr="0028726B">
      <w:head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3FE" w:rsidRDefault="000673FE" w:rsidP="00803634">
      <w:r>
        <w:separator/>
      </w:r>
    </w:p>
  </w:endnote>
  <w:endnote w:type="continuationSeparator" w:id="0">
    <w:p w:rsidR="000673FE" w:rsidRDefault="000673FE" w:rsidP="00803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3FE" w:rsidRDefault="000673FE" w:rsidP="00803634">
      <w:r>
        <w:separator/>
      </w:r>
    </w:p>
  </w:footnote>
  <w:footnote w:type="continuationSeparator" w:id="0">
    <w:p w:rsidR="000673FE" w:rsidRDefault="000673FE" w:rsidP="00803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634" w:rsidRDefault="00803634" w:rsidP="00803634">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26CE4"/>
    <w:multiLevelType w:val="hybridMultilevel"/>
    <w:tmpl w:val="68F295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A2F40"/>
    <w:multiLevelType w:val="hybridMultilevel"/>
    <w:tmpl w:val="70889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A34501"/>
    <w:multiLevelType w:val="hybridMultilevel"/>
    <w:tmpl w:val="1BE228F4"/>
    <w:lvl w:ilvl="0" w:tplc="74704F2E">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E50C07"/>
    <w:multiLevelType w:val="hybridMultilevel"/>
    <w:tmpl w:val="C18EE8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FEB2EF9"/>
    <w:multiLevelType w:val="hybridMultilevel"/>
    <w:tmpl w:val="9F0CF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A413855"/>
    <w:multiLevelType w:val="hybridMultilevel"/>
    <w:tmpl w:val="771E23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D41500C"/>
    <w:multiLevelType w:val="hybridMultilevel"/>
    <w:tmpl w:val="92D0BB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8F836C0"/>
    <w:multiLevelType w:val="hybridMultilevel"/>
    <w:tmpl w:val="1C2E9530"/>
    <w:lvl w:ilvl="0" w:tplc="3CCA65A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DD71FF8"/>
    <w:multiLevelType w:val="hybridMultilevel"/>
    <w:tmpl w:val="20800E6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970285"/>
    <w:multiLevelType w:val="hybridMultilevel"/>
    <w:tmpl w:val="00C029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84D7B23"/>
    <w:multiLevelType w:val="hybridMultilevel"/>
    <w:tmpl w:val="54C43A10"/>
    <w:lvl w:ilvl="0" w:tplc="40F0B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3E8038C"/>
    <w:multiLevelType w:val="hybridMultilevel"/>
    <w:tmpl w:val="D49CEE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79C078E"/>
    <w:multiLevelType w:val="hybridMultilevel"/>
    <w:tmpl w:val="296A1B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90536CF"/>
    <w:multiLevelType w:val="hybridMultilevel"/>
    <w:tmpl w:val="2E5CFA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73CB0DA6"/>
    <w:multiLevelType w:val="hybridMultilevel"/>
    <w:tmpl w:val="5A82B3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11"/>
  </w:num>
  <w:num w:numId="4">
    <w:abstractNumId w:val="5"/>
  </w:num>
  <w:num w:numId="5">
    <w:abstractNumId w:val="13"/>
  </w:num>
  <w:num w:numId="6">
    <w:abstractNumId w:val="7"/>
  </w:num>
  <w:num w:numId="7">
    <w:abstractNumId w:val="14"/>
  </w:num>
  <w:num w:numId="8">
    <w:abstractNumId w:val="8"/>
  </w:num>
  <w:num w:numId="9">
    <w:abstractNumId w:val="10"/>
  </w:num>
  <w:num w:numId="10">
    <w:abstractNumId w:val="2"/>
  </w:num>
  <w:num w:numId="11">
    <w:abstractNumId w:val="3"/>
  </w:num>
  <w:num w:numId="12">
    <w:abstractNumId w:val="1"/>
  </w:num>
  <w:num w:numId="13">
    <w:abstractNumId w:val="0"/>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572"/>
    <w:rsid w:val="000143E1"/>
    <w:rsid w:val="000673FE"/>
    <w:rsid w:val="000E0CEC"/>
    <w:rsid w:val="001803A2"/>
    <w:rsid w:val="00227572"/>
    <w:rsid w:val="00234B22"/>
    <w:rsid w:val="0028726B"/>
    <w:rsid w:val="0036188A"/>
    <w:rsid w:val="00381903"/>
    <w:rsid w:val="003F19B1"/>
    <w:rsid w:val="00432E9D"/>
    <w:rsid w:val="004334F6"/>
    <w:rsid w:val="00435840"/>
    <w:rsid w:val="004723DA"/>
    <w:rsid w:val="004B10AB"/>
    <w:rsid w:val="004F7EC4"/>
    <w:rsid w:val="005134FA"/>
    <w:rsid w:val="00532A38"/>
    <w:rsid w:val="00535075"/>
    <w:rsid w:val="005F4DB5"/>
    <w:rsid w:val="0060430E"/>
    <w:rsid w:val="00611F75"/>
    <w:rsid w:val="00645662"/>
    <w:rsid w:val="0065377C"/>
    <w:rsid w:val="00725DA3"/>
    <w:rsid w:val="00747C91"/>
    <w:rsid w:val="00766AC9"/>
    <w:rsid w:val="00786024"/>
    <w:rsid w:val="00803634"/>
    <w:rsid w:val="00806E0F"/>
    <w:rsid w:val="008519F3"/>
    <w:rsid w:val="00A56E08"/>
    <w:rsid w:val="00AD2B66"/>
    <w:rsid w:val="00B22CEA"/>
    <w:rsid w:val="00B760D8"/>
    <w:rsid w:val="00B804C8"/>
    <w:rsid w:val="00CC4C1E"/>
    <w:rsid w:val="00CD5C51"/>
    <w:rsid w:val="00D14961"/>
    <w:rsid w:val="00D27849"/>
    <w:rsid w:val="00DC01F1"/>
    <w:rsid w:val="00E444AE"/>
    <w:rsid w:val="00FB1E19"/>
    <w:rsid w:val="00FB70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08C19AE-F865-4BA4-AA9C-65EDE5B8C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rPr>
      <w:rFonts w:eastAsia="Arial Unicode MS"/>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2">
    <w:name w:val="Domyślna czcionka akapitu2"/>
  </w:style>
  <w:style w:type="character" w:customStyle="1" w:styleId="Domylnaczcionkaakapitu1">
    <w:name w:val="Domyślna czcionka akapitu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rFonts w:ascii="Wingdings" w:hAnsi="Wingdings" w:cs="StarSymbol"/>
      <w:sz w:val="18"/>
      <w:szCs w:val="18"/>
    </w:rPr>
  </w:style>
  <w:style w:type="character" w:customStyle="1" w:styleId="WW8Num1z2">
    <w:name w:val="WW8Num1z2"/>
    <w:rPr>
      <w:rFonts w:ascii="StarSymbol" w:hAnsi="StarSymbol" w:cs="StarSymbol"/>
      <w:sz w:val="18"/>
      <w:szCs w:val="18"/>
    </w:rPr>
  </w:style>
  <w:style w:type="character" w:customStyle="1" w:styleId="WW8Num1z4">
    <w:name w:val="WW8Num1z4"/>
    <w:rPr>
      <w:rFonts w:ascii="Wingdings 2" w:hAnsi="Wingdings 2" w:cs="StarSymbol"/>
      <w:sz w:val="18"/>
      <w:szCs w:val="18"/>
    </w:rPr>
  </w:style>
  <w:style w:type="character" w:customStyle="1" w:styleId="StopkaZnak">
    <w:name w:val="Stopka Znak"/>
    <w:rPr>
      <w:rFonts w:ascii="Calibri" w:eastAsia="Calibri" w:hAnsi="Calibri"/>
      <w:sz w:val="22"/>
      <w:szCs w:val="22"/>
    </w:rPr>
  </w:style>
  <w:style w:type="paragraph" w:customStyle="1" w:styleId="Nagwek3">
    <w:name w:val="Nagłówek3"/>
    <w:basedOn w:val="Normalny"/>
    <w:next w:val="Tekstpodstawowy"/>
    <w:pPr>
      <w:keepNext/>
      <w:spacing w:before="240" w:after="120"/>
    </w:pPr>
    <w:rPr>
      <w:rFonts w:ascii="Arial" w:eastAsia="Lucida Sans Unicode" w:hAnsi="Arial" w:cs="Tahoma"/>
      <w:sz w:val="28"/>
      <w:szCs w:val="28"/>
    </w:rPr>
  </w:style>
  <w:style w:type="paragraph" w:styleId="Tekstpodstawowy">
    <w:name w:val="Body Text"/>
    <w:basedOn w:val="Normalny"/>
    <w:pPr>
      <w:spacing w:after="120"/>
    </w:pPr>
  </w:style>
  <w:style w:type="paragraph" w:styleId="Lista">
    <w:name w:val="List"/>
    <w:basedOn w:val="Tekstpodstawowy"/>
    <w:rPr>
      <w:rFonts w:cs="Tahoma"/>
    </w:rPr>
  </w:style>
  <w:style w:type="paragraph" w:customStyle="1" w:styleId="Podpis3">
    <w:name w:val="Podpis3"/>
    <w:basedOn w:val="Normalny"/>
    <w:pPr>
      <w:suppressLineNumbers/>
      <w:spacing w:before="120" w:after="120"/>
    </w:pPr>
    <w:rPr>
      <w:rFonts w:cs="Tahoma"/>
      <w:i/>
      <w:iCs/>
    </w:rPr>
  </w:style>
  <w:style w:type="paragraph" w:customStyle="1" w:styleId="Indeks">
    <w:name w:val="Indeks"/>
    <w:basedOn w:val="Normalny"/>
    <w:pPr>
      <w:suppressLineNumbers/>
    </w:pPr>
    <w:rPr>
      <w:rFonts w:cs="Tahoma"/>
    </w:rPr>
  </w:style>
  <w:style w:type="paragraph" w:customStyle="1" w:styleId="Nagwek2">
    <w:name w:val="Nagłówek2"/>
    <w:basedOn w:val="Normalny"/>
    <w:next w:val="Tekstpodstawowy"/>
    <w:pPr>
      <w:keepNext/>
      <w:spacing w:before="240" w:after="120"/>
    </w:pPr>
    <w:rPr>
      <w:rFonts w:ascii="Arial" w:eastAsia="Lucida Sans Unicode" w:hAnsi="Arial" w:cs="Tahoma"/>
      <w:sz w:val="28"/>
      <w:szCs w:val="28"/>
    </w:rPr>
  </w:style>
  <w:style w:type="paragraph" w:customStyle="1" w:styleId="Podpis2">
    <w:name w:val="Podpis2"/>
    <w:basedOn w:val="Normalny"/>
    <w:pPr>
      <w:suppressLineNumbers/>
      <w:spacing w:before="120" w:after="120"/>
    </w:pPr>
    <w:rPr>
      <w:rFonts w:cs="Tahoma"/>
      <w:i/>
      <w:iCs/>
    </w:rPr>
  </w:style>
  <w:style w:type="paragraph" w:customStyle="1" w:styleId="Nagwek1">
    <w:name w:val="Nagłówek1"/>
    <w:basedOn w:val="Normalny"/>
    <w:next w:val="Tekstpodstawowy"/>
    <w:pPr>
      <w:keepNext/>
      <w:spacing w:before="240" w:after="120"/>
    </w:pPr>
    <w:rPr>
      <w:rFonts w:ascii="Arial" w:eastAsia="MS Mincho" w:hAnsi="Arial" w:cs="Tahoma"/>
      <w:sz w:val="28"/>
      <w:szCs w:val="28"/>
    </w:rPr>
  </w:style>
  <w:style w:type="paragraph" w:customStyle="1" w:styleId="Podpis1">
    <w:name w:val="Podpis1"/>
    <w:basedOn w:val="Normalny"/>
    <w:pPr>
      <w:suppressLineNumbers/>
      <w:spacing w:before="120" w:after="120"/>
    </w:pPr>
    <w:rPr>
      <w:rFonts w:cs="Tahoma"/>
      <w:i/>
      <w:iCs/>
    </w:rPr>
  </w:style>
  <w:style w:type="paragraph" w:styleId="Stopka">
    <w:name w:val="footer"/>
    <w:basedOn w:val="Normalny"/>
    <w:pPr>
      <w:widowControl/>
      <w:tabs>
        <w:tab w:val="center" w:pos="4536"/>
        <w:tab w:val="right" w:pos="9072"/>
      </w:tabs>
      <w:suppressAutoHyphens w:val="0"/>
    </w:pPr>
    <w:rPr>
      <w:rFonts w:ascii="Calibri" w:eastAsia="Calibri" w:hAnsi="Calibri"/>
      <w:sz w:val="22"/>
      <w:szCs w:val="22"/>
    </w:rPr>
  </w:style>
  <w:style w:type="paragraph" w:styleId="Nagwek">
    <w:name w:val="header"/>
    <w:basedOn w:val="Normalny"/>
    <w:link w:val="NagwekZnak"/>
    <w:uiPriority w:val="99"/>
    <w:unhideWhenUsed/>
    <w:rsid w:val="00803634"/>
    <w:pPr>
      <w:tabs>
        <w:tab w:val="center" w:pos="4536"/>
        <w:tab w:val="right" w:pos="9072"/>
      </w:tabs>
    </w:pPr>
  </w:style>
  <w:style w:type="character" w:customStyle="1" w:styleId="NagwekZnak">
    <w:name w:val="Nagłówek Znak"/>
    <w:link w:val="Nagwek"/>
    <w:uiPriority w:val="99"/>
    <w:rsid w:val="00803634"/>
    <w:rPr>
      <w:rFonts w:eastAsia="Arial Unicode MS"/>
      <w:kern w:val="1"/>
      <w:sz w:val="24"/>
      <w:szCs w:val="24"/>
      <w:lang w:eastAsia="ar-SA"/>
    </w:rPr>
  </w:style>
  <w:style w:type="paragraph" w:styleId="Bezodstpw">
    <w:name w:val="No Spacing"/>
    <w:uiPriority w:val="1"/>
    <w:qFormat/>
    <w:rsid w:val="00B760D8"/>
    <w:rPr>
      <w:rFonts w:ascii="Calibri" w:eastAsia="Calibri" w:hAnsi="Calibri"/>
      <w:sz w:val="22"/>
      <w:szCs w:val="22"/>
      <w:lang w:eastAsia="en-US"/>
    </w:rPr>
  </w:style>
  <w:style w:type="paragraph" w:customStyle="1" w:styleId="Tekstpodstawowy21">
    <w:name w:val="Tekst podstawowy 21"/>
    <w:basedOn w:val="Normalny"/>
    <w:rsid w:val="00B760D8"/>
    <w:pPr>
      <w:widowControl/>
      <w:overflowPunct w:val="0"/>
      <w:autoSpaceDE w:val="0"/>
      <w:jc w:val="both"/>
      <w:textAlignment w:val="baseline"/>
    </w:pPr>
    <w:rPr>
      <w:rFonts w:eastAsia="Times New Roman"/>
      <w:b/>
      <w:kern w:val="0"/>
      <w:sz w:val="28"/>
      <w:szCs w:val="20"/>
    </w:rPr>
  </w:style>
  <w:style w:type="paragraph" w:customStyle="1" w:styleId="Default">
    <w:name w:val="Default"/>
    <w:rsid w:val="005134FA"/>
    <w:pPr>
      <w:autoSpaceDE w:val="0"/>
      <w:autoSpaceDN w:val="0"/>
      <w:adjustRightInd w:val="0"/>
    </w:pPr>
    <w:rPr>
      <w:rFonts w:ascii="Arial" w:hAnsi="Arial" w:cs="Arial"/>
      <w:color w:val="000000"/>
      <w:sz w:val="24"/>
      <w:szCs w:val="24"/>
    </w:rPr>
  </w:style>
  <w:style w:type="character" w:styleId="Hipercze">
    <w:name w:val="Hyperlink"/>
    <w:unhideWhenUsed/>
    <w:rsid w:val="0028726B"/>
    <w:rPr>
      <w:color w:val="0000FF"/>
      <w:u w:val="single"/>
    </w:rPr>
  </w:style>
  <w:style w:type="paragraph" w:styleId="Akapitzlist">
    <w:name w:val="List Paragraph"/>
    <w:basedOn w:val="Normalny"/>
    <w:uiPriority w:val="34"/>
    <w:qFormat/>
    <w:rsid w:val="00611F75"/>
    <w:pPr>
      <w:widowControl/>
      <w:overflowPunct w:val="0"/>
      <w:autoSpaceDE w:val="0"/>
      <w:ind w:left="708"/>
      <w:textAlignment w:val="baseline"/>
    </w:pPr>
    <w:rPr>
      <w:rFonts w:eastAsia="Times New Roman"/>
      <w:kern w:val="0"/>
      <w:sz w:val="20"/>
      <w:szCs w:val="20"/>
    </w:rPr>
  </w:style>
  <w:style w:type="character" w:customStyle="1" w:styleId="apple-converted-space">
    <w:name w:val="apple-converted-space"/>
    <w:rsid w:val="004723DA"/>
  </w:style>
  <w:style w:type="character" w:styleId="Uwydatnienie">
    <w:name w:val="Emphasis"/>
    <w:uiPriority w:val="20"/>
    <w:qFormat/>
    <w:rsid w:val="004723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942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ps@charsznic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5099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Człowiek – najlepsza inwestycja</vt:lpstr>
    </vt:vector>
  </TitlesOfParts>
  <Company/>
  <LinksUpToDate>false</LinksUpToDate>
  <CharactersWithSpaces>5937</CharactersWithSpaces>
  <SharedDoc>false</SharedDoc>
  <HLinks>
    <vt:vector size="6" baseType="variant">
      <vt:variant>
        <vt:i4>5439542</vt:i4>
      </vt:variant>
      <vt:variant>
        <vt:i4>0</vt:i4>
      </vt:variant>
      <vt:variant>
        <vt:i4>0</vt:i4>
      </vt:variant>
      <vt:variant>
        <vt:i4>5</vt:i4>
      </vt:variant>
      <vt:variant>
        <vt:lpwstr>mailto:biuro.projekt.pcpr@powiat-chrzanowski.pl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Człowiek – najlepsza inwestycja</dc:title>
  <dc:creator>DUDEK AREK</dc:creator>
  <cp:lastModifiedBy>user</cp:lastModifiedBy>
  <cp:revision>2</cp:revision>
  <cp:lastPrinted>2019-05-08T11:06:00Z</cp:lastPrinted>
  <dcterms:created xsi:type="dcterms:W3CDTF">2019-05-08T11:07:00Z</dcterms:created>
  <dcterms:modified xsi:type="dcterms:W3CDTF">2019-05-08T11:07:00Z</dcterms:modified>
</cp:coreProperties>
</file>